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247" w14:textId="6F2D5120" w:rsidR="00834F04" w:rsidRDefault="00E85EEC" w:rsidP="00811DB8">
      <w:pPr>
        <w:tabs>
          <w:tab w:val="left" w:pos="-284"/>
        </w:tabs>
        <w:contextualSpacing/>
        <w:jc w:val="center"/>
        <w:rPr>
          <w:rFonts w:cs="Times New Roman"/>
          <w:szCs w:val="28"/>
        </w:rPr>
      </w:pPr>
      <w:r w:rsidRPr="00F23472">
        <w:rPr>
          <w:rFonts w:cs="Times New Roman"/>
          <w:b/>
          <w:szCs w:val="28"/>
        </w:rPr>
        <w:t>Раздел 3. Материально-технические условия реализации образовательной программы</w:t>
      </w:r>
      <w:r w:rsidR="00811DB8" w:rsidRPr="00F23472">
        <w:rPr>
          <w:rFonts w:cs="Times New Roman"/>
          <w:szCs w:val="28"/>
        </w:rPr>
        <w:t xml:space="preserve"> </w:t>
      </w:r>
    </w:p>
    <w:p w14:paraId="311132A1" w14:textId="2A631734" w:rsidR="00811DB8" w:rsidRPr="00A24A1E" w:rsidRDefault="00811DB8" w:rsidP="00811DB8">
      <w:pPr>
        <w:tabs>
          <w:tab w:val="left" w:pos="-284"/>
        </w:tabs>
        <w:contextualSpacing/>
        <w:jc w:val="center"/>
        <w:rPr>
          <w:rFonts w:cs="Times New Roman"/>
          <w:i/>
          <w:szCs w:val="28"/>
        </w:rPr>
      </w:pPr>
      <w:r w:rsidRPr="00A24A1E">
        <w:rPr>
          <w:rFonts w:cs="Times New Roman"/>
          <w:i/>
          <w:szCs w:val="28"/>
        </w:rPr>
        <w:t xml:space="preserve">высшего образования – </w:t>
      </w:r>
      <w:r w:rsidR="00E0646A" w:rsidRPr="00A24A1E">
        <w:rPr>
          <w:rFonts w:cs="Times New Roman"/>
          <w:i/>
          <w:szCs w:val="28"/>
        </w:rPr>
        <w:t xml:space="preserve">программы </w:t>
      </w:r>
      <w:r w:rsidR="003C7D44" w:rsidRPr="00A24A1E">
        <w:rPr>
          <w:rFonts w:cs="Times New Roman"/>
          <w:i/>
          <w:szCs w:val="28"/>
        </w:rPr>
        <w:t>магистратуры (43.04.02 Туризм</w:t>
      </w:r>
      <w:r w:rsidRPr="00A24A1E">
        <w:rPr>
          <w:rFonts w:cs="Times New Roman"/>
          <w:i/>
          <w:szCs w:val="28"/>
        </w:rPr>
        <w:t xml:space="preserve"> </w:t>
      </w:r>
      <w:r w:rsidR="00E0646A" w:rsidRPr="00A24A1E">
        <w:rPr>
          <w:rFonts w:cs="Times New Roman"/>
          <w:i/>
          <w:szCs w:val="28"/>
        </w:rPr>
        <w:t>–</w:t>
      </w:r>
      <w:r w:rsidRPr="00A24A1E">
        <w:rPr>
          <w:rFonts w:cs="Times New Roman"/>
          <w:i/>
          <w:szCs w:val="28"/>
        </w:rPr>
        <w:t xml:space="preserve"> </w:t>
      </w:r>
      <w:r w:rsidR="00E0646A" w:rsidRPr="00A24A1E">
        <w:rPr>
          <w:rFonts w:cs="Times New Roman"/>
          <w:i/>
          <w:szCs w:val="28"/>
        </w:rPr>
        <w:t>Т</w:t>
      </w:r>
      <w:r w:rsidR="003C7D44" w:rsidRPr="00A24A1E">
        <w:rPr>
          <w:rFonts w:cs="Times New Roman"/>
          <w:i/>
          <w:szCs w:val="28"/>
        </w:rPr>
        <w:t>уризм, культурное наследие и окружающая среда</w:t>
      </w:r>
      <w:r w:rsidR="00E0646A" w:rsidRPr="00A24A1E">
        <w:rPr>
          <w:rFonts w:cs="Times New Roman"/>
          <w:i/>
          <w:szCs w:val="28"/>
        </w:rPr>
        <w:t>)</w:t>
      </w:r>
      <w:r w:rsidR="00763F27" w:rsidRPr="00A24A1E">
        <w:rPr>
          <w:rFonts w:cs="Times New Roman"/>
          <w:i/>
          <w:szCs w:val="28"/>
        </w:rPr>
        <w:t>, ФГОС ВО,</w:t>
      </w:r>
      <w:r w:rsidR="00F23472" w:rsidRPr="00A24A1E">
        <w:rPr>
          <w:rFonts w:cs="Times New Roman"/>
          <w:i/>
          <w:szCs w:val="28"/>
        </w:rPr>
        <w:t xml:space="preserve"> 2018, заочная </w:t>
      </w:r>
    </w:p>
    <w:p w14:paraId="0624E91D" w14:textId="77777777" w:rsidR="00F23472" w:rsidRPr="00D85378" w:rsidRDefault="00F23472" w:rsidP="00811DB8">
      <w:pPr>
        <w:tabs>
          <w:tab w:val="left" w:pos="-284"/>
        </w:tabs>
        <w:contextualSpacing/>
        <w:jc w:val="center"/>
        <w:rPr>
          <w:rFonts w:cs="Times New Roman"/>
          <w:color w:val="FF0000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8"/>
        <w:gridCol w:w="8788"/>
        <w:gridCol w:w="3686"/>
      </w:tblGrid>
      <w:tr w:rsidR="00643428" w:rsidRPr="00693522" w14:paraId="1EC89A0F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331" w14:textId="5920D377" w:rsidR="00E85EEC" w:rsidRPr="00693522" w:rsidRDefault="00E85EEC" w:rsidP="0089466C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</w:t>
            </w:r>
            <w:r w:rsidR="00246511" w:rsidRPr="00693522">
              <w:rPr>
                <w:rFonts w:ascii="Times New Roman" w:hAnsi="Times New Roman" w:cs="Times New Roman"/>
              </w:rPr>
              <w:t xml:space="preserve"> </w:t>
            </w:r>
            <w:r w:rsidR="0089466C" w:rsidRPr="00693522">
              <w:rPr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643428" w:rsidRPr="00693522" w14:paraId="2252B88F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693522" w:rsidRDefault="00E85EEC" w:rsidP="00AD3059">
            <w:pPr>
              <w:pStyle w:val="a4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4</w:t>
            </w:r>
          </w:p>
        </w:tc>
      </w:tr>
      <w:tr w:rsidR="00643428" w:rsidRPr="00693522" w14:paraId="781E1432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2D3" w14:textId="77777777" w:rsidR="00E85EEC" w:rsidRPr="00693522" w:rsidRDefault="00E85EEC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06D" w14:textId="2E840BF0" w:rsidR="00E85EEC" w:rsidRPr="00693522" w:rsidRDefault="003C7D44" w:rsidP="00AD3059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Философия науки и образования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366" w14:textId="3612F833" w:rsidR="0097659B" w:rsidRPr="00693522" w:rsidRDefault="0097659B" w:rsidP="00834F04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Учебная аудитория </w:t>
            </w:r>
            <w:r w:rsidRPr="00693522">
              <w:rPr>
                <w:rFonts w:eastAsia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групповых и индивидуальных консультаций, текущего кон</w:t>
            </w:r>
            <w:r w:rsidR="00A24A1E">
              <w:rPr>
                <w:rFonts w:eastAsia="Times New Roman" w:cs="Times New Roman"/>
                <w:sz w:val="20"/>
                <w:szCs w:val="20"/>
              </w:rPr>
              <w:t>троля и промежуточной аттестации</w:t>
            </w:r>
            <w:r w:rsidRPr="00693522">
              <w:rPr>
                <w:rFonts w:cs="Times New Roman"/>
                <w:sz w:val="20"/>
                <w:szCs w:val="20"/>
              </w:rPr>
              <w:t xml:space="preserve"> (ауд. №333)</w:t>
            </w:r>
          </w:p>
          <w:p w14:paraId="1828B56C" w14:textId="52B0BD42" w:rsidR="00E85EEC" w:rsidRPr="00693522" w:rsidRDefault="0097659B" w:rsidP="0097659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655474">
              <w:rPr>
                <w:rFonts w:cs="Times New Roman"/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  <w:r w:rsidRPr="00693522">
              <w:rPr>
                <w:rFonts w:cs="Times New Roman"/>
                <w:sz w:val="20"/>
                <w:szCs w:val="20"/>
              </w:rPr>
              <w:t xml:space="preserve">Стол (6шт.); Шкаф для документов (2шт.); Шкаф для сувениров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Шкаф-гардероб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Шкаф00ае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Витрина 502*2085*440 </w:t>
            </w:r>
            <w:r w:rsidRPr="00693522">
              <w:rPr>
                <w:sz w:val="20"/>
                <w:szCs w:val="20"/>
                <w:lang w:eastAsia="ru-RU"/>
              </w:rPr>
              <w:t>(2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Жалюзи вертикальные </w:t>
            </w:r>
            <w:r w:rsidRPr="00693522">
              <w:rPr>
                <w:sz w:val="20"/>
                <w:szCs w:val="20"/>
                <w:lang w:eastAsia="ru-RU"/>
              </w:rPr>
              <w:t>(2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Доска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>; Кресло 00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at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Передвижной столик для мультимедиа-проектора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Smit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PT</w:t>
            </w:r>
            <w:r w:rsidRPr="00693522">
              <w:rPr>
                <w:rFonts w:cs="Times New Roman"/>
                <w:sz w:val="20"/>
                <w:szCs w:val="20"/>
              </w:rPr>
              <w:t xml:space="preserve">- 5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Экран на штативе /180*180/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Мультимедиа 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 xml:space="preserve">проектор 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Epson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EB</w:t>
            </w:r>
            <w:r w:rsidRPr="00693522">
              <w:rPr>
                <w:rFonts w:cs="Times New Roman"/>
                <w:sz w:val="20"/>
                <w:szCs w:val="20"/>
              </w:rPr>
              <w:t>-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693522">
              <w:rPr>
                <w:rFonts w:cs="Times New Roman"/>
                <w:sz w:val="20"/>
                <w:szCs w:val="20"/>
              </w:rPr>
              <w:t xml:space="preserve">62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Ноутбук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Dell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Inspiron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  <w:r w:rsidRPr="00693522">
              <w:rPr>
                <w:rFonts w:cs="Times New Roman"/>
                <w:sz w:val="20"/>
                <w:szCs w:val="20"/>
              </w:rPr>
              <w:t xml:space="preserve">; Стенд (посв. Мординову А.Е.) </w:t>
            </w:r>
            <w:r w:rsidRPr="00693522">
              <w:rPr>
                <w:sz w:val="20"/>
                <w:szCs w:val="20"/>
                <w:lang w:eastAsia="ru-RU"/>
              </w:rPr>
              <w:t>(1 шт.)</w:t>
            </w:r>
          </w:p>
          <w:p w14:paraId="5093A9E4" w14:textId="77777777" w:rsidR="00021272" w:rsidRPr="00693522" w:rsidRDefault="00021272" w:rsidP="00021272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F4F368A" w14:textId="77777777" w:rsidR="000018BB" w:rsidRPr="00693522" w:rsidRDefault="000018BB" w:rsidP="000018BB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7CEC29F1" w14:textId="77777777" w:rsidR="000018BB" w:rsidRPr="00693522" w:rsidRDefault="000018BB" w:rsidP="000018BB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B11EC47" w14:textId="5D661FF6" w:rsidR="000018BB" w:rsidRPr="00693522" w:rsidRDefault="000018BB" w:rsidP="000018BB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</w:t>
            </w:r>
            <w:r w:rsidRPr="00693522">
              <w:rPr>
                <w:rFonts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14:paraId="388AB2FD" w14:textId="77777777" w:rsidR="006B0109" w:rsidRPr="00693522" w:rsidRDefault="006B0109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C0155D9" w14:textId="77777777" w:rsidR="006B0109" w:rsidRPr="00693522" w:rsidRDefault="006B0109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A4739AE" w14:textId="77777777" w:rsidR="006B0109" w:rsidRPr="00693522" w:rsidRDefault="006B0109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97C8581" w14:textId="77777777" w:rsidR="006B0109" w:rsidRPr="00693522" w:rsidRDefault="006B0109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91A6FAA" w14:textId="77777777" w:rsidR="006B0109" w:rsidRPr="00693522" w:rsidRDefault="006B0109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1E4FB55" w14:textId="77777777" w:rsidR="006B0109" w:rsidRPr="00693522" w:rsidRDefault="006B0109" w:rsidP="000018B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8C3134" w14:textId="351AC6F3" w:rsidR="00021272" w:rsidRPr="00693522" w:rsidRDefault="00021272" w:rsidP="0002127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5628" w14:textId="3FACB878" w:rsidR="00E85EEC" w:rsidRPr="00693522" w:rsidRDefault="00834F04" w:rsidP="00834F04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Кулаковского, д.42</w:t>
            </w:r>
          </w:p>
        </w:tc>
      </w:tr>
      <w:tr w:rsidR="00A24A1E" w:rsidRPr="00693522" w14:paraId="41927A6A" w14:textId="77777777" w:rsidTr="00A24A1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F9AFEF" w14:textId="6EB415D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41B5" w14:textId="1ACAB91A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Теория и методология рекреационнойгеографии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8EFB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38D0F93E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CAA48B6" w14:textId="4BED931B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Цифровой передатчик на 4 канала, оптический интерфейс (1 шт.); Цифровой ИК излучатель (1 шт.); Конференц-система с функцией синхронного перевода (1 шт.); Установочная кабина двойная без задней двери (1 шт.); Стол. для обсуждения (1/12 шт.); стулья ученические (12 шт.); Доска аудит.3-ств. (1 шт.); 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34E8AD72" w14:textId="49A21EA8" w:rsidR="00A24A1E" w:rsidRPr="00693522" w:rsidRDefault="00A24A1E" w:rsidP="0002127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4CED2ADF" w14:textId="44C10486" w:rsidR="00A24A1E" w:rsidRPr="00693522" w:rsidRDefault="00A24A1E" w:rsidP="00834F04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rFonts w:cs="Times New Roman"/>
                <w:sz w:val="20"/>
                <w:szCs w:val="20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4B8AAD98" w14:textId="77777777" w:rsidTr="00A24A1E">
        <w:trPr>
          <w:trHeight w:val="12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5A897C" w14:textId="7777777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0CED" w14:textId="77777777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ADA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1151A064" w14:textId="795A6BBA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>
              <w:rPr>
                <w:rFonts w:cs="Times New Roman"/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C9F7" w14:textId="5013C3B0" w:rsidR="00A24A1E" w:rsidRPr="00693522" w:rsidRDefault="00A24A1E" w:rsidP="00834F04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6B257490" w14:textId="77777777" w:rsidTr="00A24A1E">
        <w:trPr>
          <w:trHeight w:val="14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674F8CE" w14:textId="7777777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D5B2" w14:textId="77777777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E16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B7723BE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4A2EA05" w14:textId="77777777" w:rsidR="00A24A1E" w:rsidRPr="00A24A1E" w:rsidRDefault="00A24A1E" w:rsidP="00A24A1E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4D07E5DB" w14:textId="77777777" w:rsidR="00A24A1E" w:rsidRPr="00A24A1E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D461" w14:textId="321CA8DD" w:rsidR="00A24A1E" w:rsidRPr="00A24A1E" w:rsidRDefault="00A24A1E" w:rsidP="00834F04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3DDADDE4" w14:textId="77777777" w:rsidTr="00A24A1E">
        <w:trPr>
          <w:trHeight w:val="1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FD5ABC" w14:textId="7777777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480" w14:textId="77777777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3697" w14:textId="77777777" w:rsidR="00A24A1E" w:rsidRPr="00693522" w:rsidRDefault="00A24A1E" w:rsidP="003C038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63A6CF9E" w14:textId="1CE3A719" w:rsidR="00A24A1E" w:rsidRPr="00693522" w:rsidRDefault="00A24A1E" w:rsidP="003C038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</w:t>
            </w:r>
            <w:r>
              <w:rPr>
                <w:rFonts w:cs="Times New Roman"/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sz w:val="20"/>
                <w:szCs w:val="20"/>
              </w:rPr>
              <w:t>: Доска аудит.3-</w:t>
            </w:r>
            <w:proofErr w:type="gramStart"/>
            <w:r w:rsidRPr="00693522">
              <w:rPr>
                <w:sz w:val="20"/>
                <w:szCs w:val="20"/>
              </w:rPr>
              <w:t>ств.(</w:t>
            </w:r>
            <w:proofErr w:type="gramEnd"/>
            <w:r w:rsidRPr="00693522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  <w:p w14:paraId="2A26B1B3" w14:textId="77777777" w:rsidR="00A24A1E" w:rsidRPr="00693522" w:rsidRDefault="00A24A1E" w:rsidP="00021272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140634C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E2DFCDB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54A1168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58AC2CB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75FDF95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41117F1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ED056F6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9A4F01D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C15330B" w14:textId="75F2DE20" w:rsidR="00A24A1E" w:rsidRPr="00693522" w:rsidRDefault="00A24A1E" w:rsidP="00001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54543750" w14:textId="21471281" w:rsidR="00A24A1E" w:rsidRPr="00693522" w:rsidRDefault="00A24A1E" w:rsidP="00834F04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39880DEB" w14:textId="77777777" w:rsidTr="00A24A1E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F8CAE0" w14:textId="0DB6C4C8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BF84C" w14:textId="6E2BD5C9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Правовое обеспечение в туристской индустрии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965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3AB60D09" w14:textId="6EE3BBB0" w:rsidR="00A24A1E" w:rsidRPr="00A24A1E" w:rsidRDefault="00A24A1E" w:rsidP="00A24A1E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A24A1E">
              <w:rPr>
                <w:rFonts w:cs="Times New Roman"/>
                <w:sz w:val="20"/>
                <w:szCs w:val="20"/>
              </w:rPr>
              <w:t>:</w:t>
            </w:r>
            <w:r w:rsidRPr="00A24A1E">
              <w:rPr>
                <w:sz w:val="20"/>
                <w:szCs w:val="20"/>
              </w:rPr>
              <w:t xml:space="preserve"> </w:t>
            </w:r>
            <w:r w:rsidRPr="00A24A1E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67C15E70" w14:textId="4E8E31A7" w:rsidR="00A24A1E" w:rsidRPr="00A24A1E" w:rsidRDefault="00A24A1E" w:rsidP="00A2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0DF02" w14:textId="1FEC6BA7" w:rsidR="00A24A1E" w:rsidRPr="00693522" w:rsidRDefault="00A24A1E" w:rsidP="00834F04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3F814B40" w14:textId="77777777" w:rsidTr="00A24A1E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EF971C1" w14:textId="7777777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DA9E5" w14:textId="77777777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6AA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учебных занятий (ауд. №711)</w:t>
            </w:r>
          </w:p>
          <w:p w14:paraId="4B99814B" w14:textId="77777777" w:rsidR="00A24A1E" w:rsidRPr="00A24A1E" w:rsidRDefault="00A24A1E" w:rsidP="00A24A1E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5B01E5B3" w14:textId="77777777" w:rsidR="00A24A1E" w:rsidRPr="00A24A1E" w:rsidRDefault="00A24A1E" w:rsidP="00A24A1E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>Доска аудиторная на ножках (1 шт.), Проектор Epson (1 шт.), Интерактивная доска ElitePanaboard (1 шт.), Комплект аудиторной мебели (стол+2 стула) (11 шт.)</w:t>
            </w:r>
          </w:p>
          <w:p w14:paraId="5FBB732E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EA65F" w14:textId="112C0525" w:rsidR="00A24A1E" w:rsidRPr="00693522" w:rsidRDefault="00A24A1E" w:rsidP="00834F04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083298CA" w14:textId="77777777" w:rsidTr="00A24A1E">
        <w:trPr>
          <w:trHeight w:val="3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19408B" w14:textId="77777777" w:rsidR="00A24A1E" w:rsidRPr="00693522" w:rsidRDefault="00A24A1E" w:rsidP="00AD30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45E" w14:textId="77777777" w:rsidR="00A24A1E" w:rsidRPr="00693522" w:rsidRDefault="00A24A1E" w:rsidP="00AD305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523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7127D6DC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06AAA23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70DD011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27F3DD5D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518013AC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397F93FD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6E5D16F7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0446FB91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322DAAA4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1CF81B90" w14:textId="77777777" w:rsidR="00A24A1E" w:rsidRPr="00693522" w:rsidRDefault="00A24A1E" w:rsidP="0097659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710ABE6E" w14:textId="77777777" w:rsidR="00A24A1E" w:rsidRPr="00693522" w:rsidRDefault="00A24A1E" w:rsidP="00021272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5314970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0EDB1E8A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72F473D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3BCC9DFE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3D5E0E8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F21F0A2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4195436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AC081E6" w14:textId="77777777" w:rsidR="00A24A1E" w:rsidRPr="00693522" w:rsidRDefault="00A24A1E" w:rsidP="006B0109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64405B5" w14:textId="77777777" w:rsidR="00A24A1E" w:rsidRPr="00693522" w:rsidRDefault="00A24A1E" w:rsidP="006B010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D8A44F8" w14:textId="77777777" w:rsidR="00A24A1E" w:rsidRPr="00693522" w:rsidRDefault="00A24A1E" w:rsidP="00B04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A81F" w14:textId="77047F54" w:rsidR="00A24A1E" w:rsidRPr="00693522" w:rsidRDefault="00A24A1E" w:rsidP="00834F04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752E5F3E" w14:textId="77777777" w:rsidTr="00E542E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274F21D" w14:textId="3287B073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8FB08" w14:textId="1A89022C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Традиции духовной культуры народов Северо-Востока РФ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475" w14:textId="77777777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5E6AB609" w14:textId="77777777" w:rsidR="00E542EA" w:rsidRPr="00693522" w:rsidRDefault="00E542EA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5B433A18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A2E7" w14:textId="63556414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4970EE2F" w14:textId="77777777" w:rsidTr="00E542EA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8D7D0E4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7E43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374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04802708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36601DF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3B62A90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52FBED73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25D1488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68D8C85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5F89EB1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Шкаф (1 шт.)</w:t>
            </w:r>
          </w:p>
          <w:p w14:paraId="490CFAD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1200055E" w14:textId="77777777" w:rsidR="00E542EA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48E2C8B" w14:textId="3D4FAEC2" w:rsidR="00655474" w:rsidRPr="00693522" w:rsidRDefault="00655474" w:rsidP="00E542E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0879BC77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D8E7" w14:textId="64A32F2B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1054E074" w14:textId="77777777" w:rsidTr="0064342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0B8035" w14:textId="69696EBB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C44" w14:textId="1FA3C92C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8EB" w14:textId="2F56F1AD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4F98DA1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405F83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042CA910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A9BD096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269DF08C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421ED79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4A000CA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94B2A50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3A30C51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11C3D5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369279D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4218E1F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431A38" w14:textId="48647EF8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1C08E" w14:textId="4547967D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 xml:space="preserve">67000, Республика Саха (Якутия), г. </w:t>
            </w:r>
            <w:r w:rsidRPr="00693522">
              <w:rPr>
                <w:rFonts w:ascii="Times New Roman" w:hAnsi="Times New Roman" w:cs="Times New Roman"/>
              </w:rPr>
              <w:lastRenderedPageBreak/>
              <w:t>Якутск, ул. Белинского, д.58</w:t>
            </w:r>
          </w:p>
        </w:tc>
      </w:tr>
      <w:tr w:rsidR="00A24A1E" w:rsidRPr="00693522" w14:paraId="32BB63FD" w14:textId="77777777" w:rsidTr="00A24A1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EBFD977" w14:textId="67789CC1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67FA7" w14:textId="1DC03D3E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Стратегический маркетинг в сфере туризма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DC9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13DB799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7B94F88" w14:textId="77777777" w:rsidR="00A24A1E" w:rsidRPr="00A24A1E" w:rsidRDefault="00A24A1E" w:rsidP="00A24A1E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A24A1E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A24A1E">
              <w:rPr>
                <w:rFonts w:cs="Times New Roman"/>
                <w:sz w:val="20"/>
                <w:szCs w:val="20"/>
              </w:rPr>
              <w:t>:</w:t>
            </w:r>
            <w:r w:rsidRPr="00A24A1E">
              <w:rPr>
                <w:sz w:val="20"/>
                <w:szCs w:val="20"/>
              </w:rPr>
              <w:t xml:space="preserve"> </w:t>
            </w:r>
            <w:r w:rsidRPr="00A24A1E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415BDFD7" w14:textId="77777777" w:rsidR="00A24A1E" w:rsidRPr="00A24A1E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2174" w14:textId="2909D29D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1366A1C4" w14:textId="77777777" w:rsidTr="00A24A1E">
        <w:trPr>
          <w:trHeight w:val="17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EE6E8D" w14:textId="04B67A25" w:rsidR="00A24A1E" w:rsidRPr="00A24A1E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F03" w14:textId="06BD0D9F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05F" w14:textId="77777777" w:rsidR="00A24A1E" w:rsidRPr="00A24A1E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78872FF1" w14:textId="77777777" w:rsidR="00A24A1E" w:rsidRPr="00A24A1E" w:rsidRDefault="00A24A1E" w:rsidP="00E542EA">
            <w:pPr>
              <w:rPr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A24A1E">
              <w:rPr>
                <w:rFonts w:cs="Times New Roman"/>
                <w:sz w:val="20"/>
                <w:szCs w:val="20"/>
              </w:rPr>
              <w:t>:</w:t>
            </w:r>
            <w:r w:rsidRPr="00A24A1E">
              <w:rPr>
                <w:sz w:val="20"/>
                <w:szCs w:val="20"/>
              </w:rPr>
              <w:t xml:space="preserve"> </w:t>
            </w:r>
          </w:p>
          <w:p w14:paraId="7689E1C1" w14:textId="75473B3D" w:rsidR="00A24A1E" w:rsidRPr="00A24A1E" w:rsidRDefault="00A24A1E" w:rsidP="00E542EA">
            <w:pPr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48BD9401" w14:textId="77777777" w:rsidR="00A24A1E" w:rsidRPr="00A24A1E" w:rsidRDefault="00A24A1E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A24A1E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8D6BB4D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lang w:eastAsia="ru-RU"/>
              </w:rPr>
              <w:t>Предоставление</w:t>
            </w:r>
            <w:r w:rsidRPr="00A24A1E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40DC5C54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A24A1E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0CED6CF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A13AA4C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lastRenderedPageBreak/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F79236A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A24A1E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5507273" w14:textId="77777777" w:rsidR="00A24A1E" w:rsidRPr="00A24A1E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A43708E" w14:textId="77777777" w:rsidR="00A24A1E" w:rsidRPr="00A24A1E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841DC11" w14:textId="77777777" w:rsidR="00A24A1E" w:rsidRPr="00A24A1E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1A441E8" w14:textId="77777777" w:rsidR="00A24A1E" w:rsidRPr="00A24A1E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939AE0" w14:textId="5EFC4B58" w:rsidR="00A24A1E" w:rsidRPr="00A24A1E" w:rsidRDefault="00A24A1E" w:rsidP="00E542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6A7B" w14:textId="29E0244B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288467A6" w14:textId="77777777" w:rsidTr="00A24A1E">
        <w:trPr>
          <w:trHeight w:val="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F0AF91F" w14:textId="2B3AC47A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402B6" w14:textId="59BC665F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Организационное проектирование и управление проектами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FC2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0D274EE0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40F4DB0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0BE8E1E7" w14:textId="27D3121A" w:rsidR="00A24A1E" w:rsidRPr="00693522" w:rsidRDefault="00A24A1E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0FF9" w14:textId="3D074575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195497DE" w14:textId="77777777" w:rsidTr="00A24A1E">
        <w:trPr>
          <w:trHeight w:val="14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FC3D31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4516D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4C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2A0F1E70" w14:textId="7E791F92" w:rsidR="00A24A1E" w:rsidRPr="00693522" w:rsidRDefault="00A24A1E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693522">
              <w:rPr>
                <w:rFonts w:cs="Times New Roman"/>
                <w:sz w:val="20"/>
                <w:szCs w:val="20"/>
              </w:rPr>
              <w:t xml:space="preserve">Доска 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аудиторная  3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>- створчатая (1шт.); Стулья ученические (18 шт.); Стол  (10 шт.)</w:t>
            </w:r>
          </w:p>
          <w:p w14:paraId="47748728" w14:textId="77777777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EB16" w14:textId="3D04F53E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7BCAB6C9" w14:textId="77777777" w:rsidTr="00A24A1E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9AEF89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BE0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C86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(ауд.№516)</w:t>
            </w:r>
          </w:p>
          <w:p w14:paraId="25D6A446" w14:textId="77777777" w:rsidR="00A24A1E" w:rsidRDefault="00A24A1E" w:rsidP="00E542E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47328C0F" w14:textId="11CBC21E" w:rsidR="00A24A1E" w:rsidRPr="00693522" w:rsidRDefault="00A24A1E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Комплект аудиторный (стол + 2 стула) (10 шт); Шкаф 5 полок (1шт.); Стол компьютерный (1шт.); Доска аудиторная 3-х створчатая (1шт.); Ноутбук Asus (1шт.);</w:t>
            </w:r>
          </w:p>
          <w:p w14:paraId="3942ED30" w14:textId="77777777" w:rsidR="00A24A1E" w:rsidRPr="00693522" w:rsidRDefault="00A24A1E" w:rsidP="00655474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7920FE5" w14:textId="77777777" w:rsidR="00A24A1E" w:rsidRPr="00693522" w:rsidRDefault="00A24A1E" w:rsidP="00655474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978ACA5" w14:textId="77777777" w:rsidR="00A24A1E" w:rsidRPr="00693522" w:rsidRDefault="00A24A1E" w:rsidP="00655474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583F15C" w14:textId="77777777" w:rsidR="00A24A1E" w:rsidRPr="00693522" w:rsidRDefault="00A24A1E" w:rsidP="00655474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1CF31D5" w14:textId="77777777" w:rsidR="00A24A1E" w:rsidRPr="00693522" w:rsidRDefault="00A24A1E" w:rsidP="00655474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4B7A94C" w14:textId="77777777" w:rsidR="00A24A1E" w:rsidRPr="00693522" w:rsidRDefault="00A24A1E" w:rsidP="00655474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(Windows, Office). Срок действия документа: 1 год (копия)).</w:t>
            </w:r>
          </w:p>
          <w:p w14:paraId="68A552A6" w14:textId="4EFD5639" w:rsidR="00A24A1E" w:rsidRPr="00693522" w:rsidRDefault="00A24A1E" w:rsidP="00E54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A5F0" w14:textId="178B3ABD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7DAAC8DE" w14:textId="77777777" w:rsidTr="00A24A1E">
        <w:trPr>
          <w:trHeight w:val="183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53AF704" w14:textId="08904E4C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3394E" w14:textId="2BB02002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Иностранный язык в научной сфере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BAC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C617DF0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543DAC0" w14:textId="5F994B31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2C5A51E9" w14:textId="358130EE" w:rsidR="00A24A1E" w:rsidRPr="00693522" w:rsidRDefault="00A24A1E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12B1" w14:textId="72321A85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1BF51D88" w14:textId="77777777" w:rsidTr="00A24A1E">
        <w:trPr>
          <w:trHeight w:val="27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3C7BAF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A45E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FD0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20A529DD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0682144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65D12D01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24B8709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52C3C936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3C0B0897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0E5558E2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7B3F8946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4F8244F4" w14:textId="77777777" w:rsidR="00A24A1E" w:rsidRPr="00693522" w:rsidRDefault="00A24A1E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5BEB820A" w14:textId="1228FDAA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8A454" w14:textId="6ECB1C13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6DBE0BC2" w14:textId="77777777" w:rsidTr="00A24A1E">
        <w:trPr>
          <w:trHeight w:val="16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F060F2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3ED46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19A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243561A5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EEFC278" w14:textId="77777777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Доска средняя (1 шт.)</w:t>
            </w:r>
          </w:p>
          <w:p w14:paraId="3F045308" w14:textId="77777777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4872433D" w14:textId="03AE80D2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A4676" w14:textId="1F02906C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782FE72B" w14:textId="77777777" w:rsidTr="00A24A1E">
        <w:trPr>
          <w:trHeight w:val="5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360716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B687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B38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№715) </w:t>
            </w:r>
          </w:p>
          <w:p w14:paraId="120DB02F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22CB093" w14:textId="77777777" w:rsidR="00A24A1E" w:rsidRPr="00A24A1E" w:rsidRDefault="00A24A1E" w:rsidP="00A24A1E">
            <w:pPr>
              <w:jc w:val="both"/>
              <w:rPr>
                <w:sz w:val="20"/>
                <w:szCs w:val="20"/>
              </w:rPr>
            </w:pPr>
            <w:proofErr w:type="gramStart"/>
            <w:r w:rsidRPr="00A24A1E">
              <w:rPr>
                <w:sz w:val="20"/>
                <w:szCs w:val="20"/>
              </w:rPr>
              <w:t>Доска  (</w:t>
            </w:r>
            <w:proofErr w:type="gramEnd"/>
            <w:r w:rsidRPr="00A24A1E">
              <w:rPr>
                <w:sz w:val="20"/>
                <w:szCs w:val="20"/>
              </w:rPr>
              <w:t>1 шт.); Комплект аудиторной мебели (стол+2 стула) (8 шт.); Стенд (2 шт.)</w:t>
            </w:r>
          </w:p>
          <w:p w14:paraId="33F92339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14CD" w14:textId="5567DDA1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4718006A" w14:textId="77777777" w:rsidTr="00A24A1E">
        <w:trPr>
          <w:trHeight w:val="211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D8F84D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44A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D82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4F94A78A" w14:textId="16E6791C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693522">
              <w:rPr>
                <w:sz w:val="20"/>
                <w:szCs w:val="20"/>
              </w:rPr>
              <w:t>: Доска аудит.3-</w:t>
            </w:r>
            <w:proofErr w:type="gramStart"/>
            <w:r w:rsidRPr="00693522">
              <w:rPr>
                <w:sz w:val="20"/>
                <w:szCs w:val="20"/>
              </w:rPr>
              <w:t>ств.(</w:t>
            </w:r>
            <w:proofErr w:type="gramEnd"/>
            <w:r w:rsidRPr="00693522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  <w:p w14:paraId="4A29DF9B" w14:textId="2A8A2194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Программное обеспечение</w:t>
            </w:r>
          </w:p>
          <w:p w14:paraId="1F738E5B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2F290CD4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4DDFDB3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35AB050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92AE9AC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E532195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63C3084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E1DF445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0DAAC11" w14:textId="4FD8C5D2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7D236" w14:textId="6EF7C596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638AFF26" w14:textId="77777777" w:rsidTr="00E542E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B7361B5" w14:textId="3044AD35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784F3E" w14:textId="55B58FF0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Иностранный язык (французский)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699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995E11D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5EA04F4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6DCCE24C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68127FC2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28BC22F3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54958637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074ABFD4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Шкаф (1 шт.)</w:t>
            </w:r>
          </w:p>
          <w:p w14:paraId="59ADE54E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7F42D180" w14:textId="77777777" w:rsidR="00A24A1E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22C0E6A3" w14:textId="5D5CCF48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4684EC58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BB851" w14:textId="666B3B3B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48C62600" w14:textId="77777777" w:rsidTr="00E542EA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BEE867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67529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1EF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058B632A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F68071E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4E5E0F7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61F4401E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724C9750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7F55BEC9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1785266C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6A1FCB62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60CA59BF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6EFB6756" w14:textId="3DB84CA6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7429732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336B1" w14:textId="3ACC2BE3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6541DCEC" w14:textId="77777777" w:rsidTr="00E542EA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060554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765C5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E28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№710)</w:t>
            </w:r>
          </w:p>
          <w:p w14:paraId="4A3D9094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36E054C2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(9 шт)</w:t>
            </w:r>
          </w:p>
          <w:p w14:paraId="57206BE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 комп. (1 шт.)</w:t>
            </w:r>
          </w:p>
          <w:p w14:paraId="3DD812E1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1330" w14:textId="45BC7B0E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5640AEEE" w14:textId="77777777" w:rsidTr="00A24A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EF8A19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D73E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937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3D475149" w14:textId="77777777" w:rsidR="00A24A1E" w:rsidRDefault="00A24A1E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</w:p>
          <w:p w14:paraId="128EF50F" w14:textId="74063542" w:rsidR="00A24A1E" w:rsidRPr="00693522" w:rsidRDefault="00A24A1E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79FB508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E6D8" w14:textId="6AC9AEE3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0AAC2114" w14:textId="77777777" w:rsidTr="0064342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553CAD" w14:textId="2B0600B9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E03" w14:textId="1E93E6B2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A62" w14:textId="115C0084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 </w:t>
            </w:r>
          </w:p>
          <w:p w14:paraId="554372BF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795FEBA" w14:textId="77777777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Доска средняя (1 шт.)</w:t>
            </w:r>
          </w:p>
          <w:p w14:paraId="7059EA47" w14:textId="77777777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447D9549" w14:textId="77777777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4E3517B5" w14:textId="77777777" w:rsidR="00A24A1E" w:rsidRPr="00693522" w:rsidRDefault="00A24A1E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3A96B56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7587BCBF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360EAE9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820F2D7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311083B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F75AF60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0D5DDF3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7B09894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CDA55C9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6BFDF4E" w14:textId="25CABF36" w:rsidR="00A24A1E" w:rsidRPr="00693522" w:rsidRDefault="00A24A1E" w:rsidP="00E542EA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7F3D" w14:textId="3FA3858E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5FC32CEA" w14:textId="77777777" w:rsidTr="00643428">
        <w:trPr>
          <w:trHeight w:val="16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31870167" w14:textId="797A098B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D8F55" w14:textId="13298BE2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Теория и методология научных исследований в туристской индустрии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B6E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46DBFCBD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07BA93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317728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559287A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716BF83C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561F0C0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001D810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06EB8F2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71806B38" w14:textId="48C96ABC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3E26" w14:textId="75451703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694FA107" w14:textId="77777777" w:rsidTr="00643428">
        <w:trPr>
          <w:trHeight w:val="16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D0BBB2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D8456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DC4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№710)</w:t>
            </w:r>
          </w:p>
          <w:p w14:paraId="5BB84AF6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4820B980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(9 шт)</w:t>
            </w:r>
          </w:p>
          <w:p w14:paraId="2A794030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 комп. (1 шт.)</w:t>
            </w:r>
          </w:p>
          <w:p w14:paraId="548ACE01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DD274" w14:textId="46980F67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13EC06DF" w14:textId="77777777" w:rsidTr="00643428">
        <w:trPr>
          <w:trHeight w:val="16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C75471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F70B6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87A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3EC09C0A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E2EFC8D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6B9BB404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4F55F4F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2FA376C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2D10A256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Телевизор (1 шт.)</w:t>
            </w:r>
          </w:p>
          <w:p w14:paraId="72308240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10939AC3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D780" w14:textId="5293CA61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037C1FDD" w14:textId="77777777" w:rsidTr="00643428">
        <w:trPr>
          <w:trHeight w:val="16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2DAB9A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D0584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244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17DD84E3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83FA533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CB159DD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2AD13FF0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388EAD0F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5491EE3E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7D6D9989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70A814E0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7B35DC2B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5C4C5521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1169793D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DC4C" w14:textId="0AC7D93D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0708E97F" w14:textId="77777777" w:rsidTr="00643428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B64C59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77" w14:textId="77777777" w:rsidR="00E542EA" w:rsidRPr="00693522" w:rsidRDefault="00E542EA" w:rsidP="00E542EA">
            <w:pPr>
              <w:pStyle w:val="a3"/>
              <w:jc w:val="left"/>
              <w:rPr>
                <w:rFonts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893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3A6CE1B7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4CBCFA4" w14:textId="2D3619B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 w:rsidR="00655474">
              <w:rPr>
                <w:sz w:val="20"/>
                <w:szCs w:val="20"/>
                <w:lang w:eastAsia="ru-RU"/>
              </w:rPr>
              <w:t>, Карта (2 шт.)</w:t>
            </w:r>
          </w:p>
          <w:p w14:paraId="1B2513B5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30DD36D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474DDA1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2674BF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FD9505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EEAFF4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84F339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179D1C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971E7E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1D9971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3869DA7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E5B0E5F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6433245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1AEC602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9317EE6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7ADE296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35E5FACB" w14:textId="0FEC020E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3163C" w14:textId="784B97E2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775FB4BF" w14:textId="77777777" w:rsidTr="000018BB">
        <w:trPr>
          <w:trHeight w:val="32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C700995" w14:textId="2A7CCF81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C6AF3" w14:textId="3BE81599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Инновационный менеджмент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0C0" w14:textId="21DAD6EF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</w:t>
            </w:r>
            <w:r w:rsidR="00417944">
              <w:rPr>
                <w:rFonts w:eastAsia="Times New Roman" w:cs="Times New Roman"/>
                <w:sz w:val="20"/>
                <w:szCs w:val="20"/>
              </w:rPr>
              <w:t xml:space="preserve">ации (ауд. №818) </w:t>
            </w:r>
          </w:p>
          <w:p w14:paraId="7F9D385C" w14:textId="0F855B53" w:rsidR="00E542EA" w:rsidRPr="00693522" w:rsidRDefault="00E542EA" w:rsidP="00E542EA">
            <w:pPr>
              <w:widowControl w:val="0"/>
              <w:autoSpaceDE w:val="0"/>
              <w:autoSpaceDN w:val="0"/>
              <w:spacing w:line="300" w:lineRule="auto"/>
              <w:ind w:left="6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655474"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000FD39C" w14:textId="4F19C8B3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A74A" w14:textId="5A5DBD4A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32178995" w14:textId="77777777" w:rsidTr="000018BB">
        <w:trPr>
          <w:trHeight w:val="32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C9C3D67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6D62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73A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320010ED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79625D8" w14:textId="77777777" w:rsidR="00A24A1E" w:rsidRPr="00A24A1E" w:rsidRDefault="00A24A1E" w:rsidP="00A24A1E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 xml:space="preserve">Цифровой передатчик на 4 канала, оптический интерфейс (1 шт.); Цифровой ИК излучатель (1 шт.); Конференц-система с функцией синхронного перевода (1 шт.); Установочная кабина двойная без задней двери (1 шт.); Стол. для обсуждения (1/12 шт.); стулья ученические (12 шт.); Доска аудит.3-ств. (1 шт.); Стол </w:t>
            </w:r>
            <w:proofErr w:type="gramStart"/>
            <w:r w:rsidRPr="00A24A1E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A24A1E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392D480E" w14:textId="77777777" w:rsidR="00A24A1E" w:rsidRPr="00A24A1E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219E1" w14:textId="5B04221E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59CE5F91" w14:textId="77777777" w:rsidTr="000018BB">
        <w:trPr>
          <w:trHeight w:val="24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582B08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3CC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4AE" w14:textId="4A7C3611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№715) </w:t>
            </w:r>
          </w:p>
          <w:p w14:paraId="6B0E46C8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2A9ECF2" w14:textId="2A3DD1B2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proofErr w:type="gramStart"/>
            <w:r w:rsidRPr="00693522">
              <w:rPr>
                <w:sz w:val="20"/>
                <w:szCs w:val="20"/>
              </w:rPr>
              <w:t>Доска  (</w:t>
            </w:r>
            <w:proofErr w:type="gramEnd"/>
            <w:r w:rsidRPr="00693522">
              <w:rPr>
                <w:sz w:val="20"/>
                <w:szCs w:val="20"/>
              </w:rPr>
              <w:t>1 шт.); Комплект аудиторной мебели (стол+2 стула) (8 шт.); Стенд (2 шт.)</w:t>
            </w:r>
          </w:p>
          <w:p w14:paraId="0BF3DDA7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</w:p>
          <w:p w14:paraId="00047F4E" w14:textId="6CAC0A1B" w:rsidR="00E542EA" w:rsidRPr="00693522" w:rsidRDefault="00E542EA" w:rsidP="00E542EA">
            <w:pPr>
              <w:widowControl w:val="0"/>
              <w:autoSpaceDE w:val="0"/>
              <w:autoSpaceDN w:val="0"/>
              <w:spacing w:line="300" w:lineRule="auto"/>
              <w:ind w:left="63"/>
              <w:jc w:val="both"/>
              <w:rPr>
                <w:sz w:val="20"/>
                <w:szCs w:val="20"/>
                <w:u w:val="single"/>
              </w:rPr>
            </w:pPr>
            <w:r w:rsidRPr="00693522">
              <w:rPr>
                <w:sz w:val="20"/>
                <w:szCs w:val="20"/>
                <w:u w:val="single"/>
              </w:rPr>
              <w:t>Программное обеспечение</w:t>
            </w:r>
          </w:p>
          <w:p w14:paraId="2192D6A1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940B149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1DE0C58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E8C691B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</w:t>
            </w:r>
            <w:r w:rsidRPr="00693522">
              <w:rPr>
                <w:rFonts w:cs="Times New Roman"/>
                <w:sz w:val="20"/>
                <w:szCs w:val="20"/>
              </w:rPr>
              <w:lastRenderedPageBreak/>
              <w:t>ESET NOD32 Antivirus Business Edition; ESET NOD32 Secure Enterprise. Срок действия документа: 1 год);</w:t>
            </w:r>
          </w:p>
          <w:p w14:paraId="0BA9022F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DC58296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D2FB99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AEEB9E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35FB986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B9F468B" w14:textId="5FE219CC" w:rsidR="00E542EA" w:rsidRPr="00693522" w:rsidRDefault="00E542EA" w:rsidP="00E542EA">
            <w:pPr>
              <w:widowControl w:val="0"/>
              <w:autoSpaceDE w:val="0"/>
              <w:autoSpaceDN w:val="0"/>
              <w:spacing w:line="300" w:lineRule="auto"/>
              <w:ind w:left="63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2FBE" w14:textId="6A8B1613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27FCF591" w14:textId="77777777" w:rsidTr="000018BB">
        <w:trPr>
          <w:trHeight w:val="134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3299EC26" w14:textId="29FD5BEC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54612" w14:textId="519166C6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Экономика и предпринимательство в туристской индустрии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A9C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066261A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9D08EB5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60FF98BC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48933C1D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5375F9E1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7000024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693522">
              <w:rPr>
                <w:sz w:val="20"/>
                <w:szCs w:val="20"/>
                <w:lang w:eastAsia="ru-RU"/>
              </w:rPr>
              <w:t>шт</w:t>
            </w:r>
            <w:r w:rsidRPr="00693522">
              <w:rPr>
                <w:sz w:val="20"/>
                <w:szCs w:val="20"/>
                <w:lang w:val="en-US" w:eastAsia="ru-RU"/>
              </w:rPr>
              <w:t>.)</w:t>
            </w:r>
          </w:p>
          <w:p w14:paraId="4B6554CF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Шкаф (1 шт.)</w:t>
            </w:r>
          </w:p>
          <w:p w14:paraId="09736763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2B5200CE" w14:textId="77777777" w:rsidR="00E542EA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0A0D2A77" w14:textId="3622CA42" w:rsidR="00655474" w:rsidRPr="00693522" w:rsidRDefault="00655474" w:rsidP="00E542E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235DF955" w14:textId="71A10AC6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EEB8" w14:textId="0678C6A7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7E25B883" w14:textId="77777777" w:rsidTr="000018BB">
        <w:trPr>
          <w:trHeight w:val="13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D20E66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F3632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987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47DB70EE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8883FD7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E05EBBB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3431297E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5D11A854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09738B64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30B72BE2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7E1B4B8C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782E40E1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0A4EFF86" w14:textId="41E95FAD" w:rsidR="00A24A1E" w:rsidRPr="00A24A1E" w:rsidRDefault="00A24A1E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Стол ученический  (1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D65C3" w14:textId="0B0C0CFB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7CB8E504" w14:textId="77777777" w:rsidTr="000018BB">
        <w:trPr>
          <w:trHeight w:val="13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011443B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384BE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EA2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27B849DD" w14:textId="25254071" w:rsidR="00A24A1E" w:rsidRPr="00A24A1E" w:rsidRDefault="00A24A1E" w:rsidP="00E542EA">
            <w:pPr>
              <w:jc w:val="both"/>
              <w:rPr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Pr="00A24A1E">
              <w:rPr>
                <w:sz w:val="20"/>
                <w:szCs w:val="20"/>
              </w:rPr>
              <w:t>: Доска аудит.3-</w:t>
            </w:r>
            <w:proofErr w:type="gramStart"/>
            <w:r w:rsidRPr="00A24A1E">
              <w:rPr>
                <w:sz w:val="20"/>
                <w:szCs w:val="20"/>
              </w:rPr>
              <w:t>ств.(</w:t>
            </w:r>
            <w:proofErr w:type="gramEnd"/>
            <w:r w:rsidRPr="00A24A1E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58C8" w14:textId="685AB161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3C3A5D0F" w14:textId="77777777" w:rsidTr="000018BB">
        <w:trPr>
          <w:trHeight w:val="13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7DF3576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B554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DEB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09567DB" w14:textId="77777777" w:rsidR="00A24A1E" w:rsidRPr="00A24A1E" w:rsidRDefault="00A24A1E" w:rsidP="00A24A1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DC31999" w14:textId="46505CA1" w:rsidR="00A24A1E" w:rsidRPr="00A24A1E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A24A1E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0ABA" w14:textId="7A53B8EA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67090E12" w14:textId="77777777" w:rsidTr="000018BB">
        <w:trPr>
          <w:trHeight w:val="25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154E2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593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0C4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64B28DFC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0FDF422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Доска средняя (1 шт.)</w:t>
            </w:r>
          </w:p>
          <w:p w14:paraId="198B924C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1A782E33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2DA214D2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45B554F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5EE478F6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E01659B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6A3EF43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A1E8BDF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0E8BC21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B86413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87FAA6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4B7F9D8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FE0938" w14:textId="260FB6A3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46165" w14:textId="0C588E9D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7B8539D3" w14:textId="77777777" w:rsidTr="00A24A1E">
        <w:trPr>
          <w:trHeight w:val="22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B281045" w14:textId="0D4B22CF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4E10F" w14:textId="52208BC0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Гостиничный бизнес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1D1" w14:textId="03F36870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>
              <w:rPr>
                <w:rFonts w:eastAsia="Times New Roman" w:cs="Times New Roman"/>
                <w:sz w:val="20"/>
                <w:szCs w:val="20"/>
              </w:rPr>
              <w:t>(ауд. №807)</w:t>
            </w:r>
          </w:p>
          <w:p w14:paraId="3567707D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046B6C1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353AECEB" w14:textId="0CA99C06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FBF93" w14:textId="5DF7EF9A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56E03E50" w14:textId="77777777" w:rsidTr="00A24A1E">
        <w:trPr>
          <w:trHeight w:val="12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7DD8CB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D22" w14:textId="77777777" w:rsidR="00A24A1E" w:rsidRPr="00693522" w:rsidRDefault="00A24A1E" w:rsidP="00E542EA">
            <w:pPr>
              <w:pStyle w:val="a3"/>
              <w:jc w:val="left"/>
              <w:rPr>
                <w:rFonts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EEA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</w:t>
            </w:r>
          </w:p>
          <w:p w14:paraId="0B00DC5B" w14:textId="0E9DB7FF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  <w:p w14:paraId="14572E9E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14:paraId="71504A80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</w:t>
            </w:r>
            <w:r w:rsidRPr="00693522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30470A1C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693522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05BA685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71007B2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D04072A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</w:t>
            </w:r>
            <w:r w:rsidRPr="00693522">
              <w:rPr>
                <w:rFonts w:cs="Times New Roman"/>
                <w:sz w:val="20"/>
                <w:szCs w:val="20"/>
              </w:rPr>
              <w:lastRenderedPageBreak/>
              <w:t>год);</w:t>
            </w:r>
          </w:p>
          <w:p w14:paraId="2E93A562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13C733F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71E1F24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99D673F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4EB5F1" w14:textId="369885F1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AA4E" w14:textId="43FB01B9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24A1E" w:rsidRPr="00693522" w14:paraId="22883485" w14:textId="77777777" w:rsidTr="00A24A1E">
        <w:trPr>
          <w:trHeight w:val="141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E6867FB" w14:textId="3FFFAB09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9E77E" w14:textId="459E2C13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Бухгалтерский учет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04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B589686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3DDD7AB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17E2A86A" w14:textId="0827EBA9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A39A" w14:textId="6BE21FE0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246F3071" w14:textId="77777777" w:rsidTr="00A24A1E">
        <w:trPr>
          <w:trHeight w:val="23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42656F9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6C7E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399" w14:textId="77777777" w:rsidR="00A24A1E" w:rsidRPr="00693522" w:rsidRDefault="00A24A1E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08C5F60B" w14:textId="313CB8B0" w:rsidR="00A24A1E" w:rsidRPr="00693522" w:rsidRDefault="00A24A1E" w:rsidP="00E542EA">
            <w:pPr>
              <w:rPr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693522">
              <w:rPr>
                <w:rFonts w:cs="Times New Roman"/>
                <w:sz w:val="20"/>
                <w:szCs w:val="20"/>
              </w:rPr>
              <w:t>Доска аудиторная  3- створчатая (1шт.); Стулья ученические (18 шт.); Стол  (10 шт.)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7CB66D" w14:textId="29ED0FEE" w:rsidR="00A24A1E" w:rsidRPr="00693522" w:rsidRDefault="00A24A1E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24A1E" w:rsidRPr="00693522" w14:paraId="62EDF29A" w14:textId="77777777" w:rsidTr="00643428">
        <w:trPr>
          <w:trHeight w:val="21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F2A541" w14:textId="77777777" w:rsidR="00A24A1E" w:rsidRPr="00693522" w:rsidRDefault="00A24A1E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E4C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7F5" w14:textId="77777777" w:rsidR="00A24A1E" w:rsidRPr="00693522" w:rsidRDefault="00A24A1E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занятий семинарского типа, курсового проектирования (выполнения курсовых работ), групповых и индивидуальных консультаций (ауд.№701)</w:t>
            </w:r>
          </w:p>
          <w:p w14:paraId="5FDAE974" w14:textId="77777777" w:rsidR="00A24A1E" w:rsidRDefault="00A24A1E" w:rsidP="00E542E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14:paraId="2E0FD593" w14:textId="6C3AFB4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Ноутбук Asus (4шт.); Кресло офисное на колесах (1шт.); Шкаф для документов01B3, 2 гл.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дв.+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>2 ст.дв.; Комплект аудиторный (стол + 2 стула) (6шт.);Доска ученическая (1шт.); Стол угловой правый, орех; Проектор Acer BS-112  (1шт.)</w:t>
            </w:r>
          </w:p>
          <w:p w14:paraId="186EF2D7" w14:textId="33CB7C3C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14:paraId="163B1953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44748CF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DC12E39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71738D2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0EB8A5C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727BC7F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A771C25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ФСТЭК комплект для установки. Срок действия документа: 1 год).</w:t>
            </w:r>
          </w:p>
          <w:p w14:paraId="067F8047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468C62F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287E13A" w14:textId="77777777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1D833FA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E4EE9B7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646900E6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B54554B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5D58DAA3" w14:textId="77777777" w:rsidR="00A24A1E" w:rsidRPr="00693522" w:rsidRDefault="00A24A1E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2069CF1C" w14:textId="77777777" w:rsidR="00A24A1E" w:rsidRPr="00693522" w:rsidRDefault="00A24A1E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F1DD57" w14:textId="77777777" w:rsidR="00A24A1E" w:rsidRPr="00693522" w:rsidRDefault="00A24A1E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C52374" w14:textId="77777777" w:rsidR="00A24A1E" w:rsidRPr="00693522" w:rsidRDefault="00A24A1E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5994" w:rsidRPr="00693522" w14:paraId="13B7FC1F" w14:textId="77777777" w:rsidTr="00A24A1E">
        <w:trPr>
          <w:trHeight w:val="11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30DAD338" w14:textId="1DE22F36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5D2E6" w14:textId="600DC13F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Культурное наследие и уникальные природные ландшафты Якутии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53C" w14:textId="0F912409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 </w:t>
            </w:r>
          </w:p>
          <w:p w14:paraId="54596479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0A76E86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6CD8AD4D" w14:textId="72BCD208" w:rsidR="008C5994" w:rsidRPr="00693522" w:rsidRDefault="008C5994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4474" w14:textId="4C8A58EA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8C5994" w:rsidRPr="00693522" w14:paraId="1D7FC8CF" w14:textId="77777777" w:rsidTr="000829A6">
        <w:trPr>
          <w:trHeight w:val="15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9A211C" w14:textId="77777777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517D8" w14:textId="77777777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26B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0E13AE7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2A0B027" w14:textId="3C2D3691" w:rsidR="008C5994" w:rsidRPr="00693522" w:rsidRDefault="008C5994" w:rsidP="0036717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шт.);Шкаф (1 шт.) ; Комплект мебели (6 шт.); </w:t>
            </w:r>
            <w:r w:rsidRPr="00693522">
              <w:rPr>
                <w:sz w:val="20"/>
                <w:szCs w:val="20"/>
              </w:rPr>
              <w:t>Доска магнитно-маркерная 1000*1000 (1 шт.)</w:t>
            </w:r>
            <w:r>
              <w:rPr>
                <w:sz w:val="20"/>
                <w:szCs w:val="20"/>
              </w:rPr>
              <w:t xml:space="preserve"> Карта (2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BD95" w14:textId="7E86325E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8C5994" w:rsidRPr="00693522" w14:paraId="31B8762C" w14:textId="77777777" w:rsidTr="000829A6">
        <w:trPr>
          <w:trHeight w:val="15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B386AE" w14:textId="77777777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7BBB" w14:textId="77777777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5FD" w14:textId="77777777" w:rsidR="008C5994" w:rsidRPr="008C5994" w:rsidRDefault="008C5994" w:rsidP="008C5994">
            <w:pPr>
              <w:rPr>
                <w:rFonts w:eastAsia="Times New Roman" w:cs="Times New Roman"/>
                <w:sz w:val="20"/>
                <w:szCs w:val="20"/>
              </w:rPr>
            </w:pPr>
            <w:r w:rsidRPr="008C5994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7D918973" w14:textId="21FD4B04" w:rsidR="008C5994" w:rsidRPr="00693522" w:rsidRDefault="008C5994" w:rsidP="008C599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C5994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8C5994">
              <w:rPr>
                <w:rFonts w:cs="Times New Roman"/>
                <w:sz w:val="20"/>
                <w:szCs w:val="20"/>
              </w:rPr>
              <w:t>Доска аудиторная  3- створчатая (1шт.); Стулья ученические (18 шт.); Стол  (10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FCC8" w14:textId="108C026A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8C5994" w:rsidRPr="00693522" w14:paraId="7F756930" w14:textId="77777777" w:rsidTr="000829A6">
        <w:trPr>
          <w:trHeight w:val="20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734FA12" w14:textId="77777777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45E1" w14:textId="77777777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6A7" w14:textId="77777777" w:rsidR="008C5994" w:rsidRPr="00693522" w:rsidRDefault="008C5994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(ауд.№516)</w:t>
            </w:r>
          </w:p>
          <w:p w14:paraId="6F1AE6C2" w14:textId="77777777" w:rsidR="008C5994" w:rsidRDefault="008C5994" w:rsidP="00E542E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14:paraId="0696F60D" w14:textId="7613A386" w:rsidR="008C5994" w:rsidRPr="00693522" w:rsidRDefault="008C5994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Комплект аудиторный (стол + 2 стула) (10 шт); Шкаф00ae 5 полок (1шт.); Стол компьютерный (1шт.); Доска аудиторная 3-х створчатая (1шт.); Ноутбук Asus (1шт.);</w:t>
            </w:r>
          </w:p>
          <w:p w14:paraId="06078B34" w14:textId="16A2BFAE" w:rsidR="008C5994" w:rsidRPr="00693522" w:rsidRDefault="008C5994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401C9" w14:textId="6158D310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8C5994" w:rsidRPr="00693522" w14:paraId="0B5E40A2" w14:textId="77777777" w:rsidTr="00A9491B">
        <w:trPr>
          <w:trHeight w:val="7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001973" w14:textId="77777777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8DC" w14:textId="77777777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518" w14:textId="77777777" w:rsidR="008C5994" w:rsidRPr="00693522" w:rsidRDefault="008C5994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(ауд.№802)</w:t>
            </w:r>
          </w:p>
          <w:p w14:paraId="59B02D77" w14:textId="77777777" w:rsidR="008C5994" w:rsidRDefault="008C5994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 xml:space="preserve">, учебно-наглядных </w:t>
            </w:r>
            <w:proofErr w:type="gramStart"/>
            <w:r w:rsidRPr="00693522">
              <w:rPr>
                <w:sz w:val="20"/>
                <w:szCs w:val="20"/>
                <w:u w:val="single"/>
              </w:rPr>
              <w:t>пособий</w:t>
            </w:r>
            <w:r w:rsidRPr="00693522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7D792A2" w14:textId="56CD22F8" w:rsidR="008C5994" w:rsidRPr="00693522" w:rsidRDefault="008C5994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Доска аудит.3-ств. (1шт.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);Интерактивная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доска Panasonic Elite Panaboard (1шт.); Мультимедиа-проектор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Casio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Computer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Company</w:t>
            </w:r>
            <w:r w:rsidRPr="00693522">
              <w:rPr>
                <w:rFonts w:cs="Times New Roman"/>
                <w:sz w:val="20"/>
                <w:szCs w:val="20"/>
              </w:rPr>
              <w:t xml:space="preserve"> (1шт.); Ноутбук Acer Extenca (1шт.); НоутбукAsus (1шт.); Комплект аудиторной мебели (стол+2 стула) (16 шт.); Шкаф для документов полуоткрыт 80*42*202 (1шт.)</w:t>
            </w:r>
          </w:p>
          <w:p w14:paraId="3FF6F8A0" w14:textId="77777777" w:rsidR="008C5994" w:rsidRPr="00693522" w:rsidRDefault="008C5994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B916AA7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4B5607D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D434A64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документа: 1 год).</w:t>
            </w:r>
          </w:p>
          <w:p w14:paraId="5989B3E5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2C742AB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15551DF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13290E2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BED02C5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E902E9C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C58F7DA" w14:textId="77777777" w:rsidR="008C5994" w:rsidRPr="00693522" w:rsidRDefault="008C5994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C295696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8EBA404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2FFFA08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127D0CE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F826F1E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420F7FB9" w14:textId="79B126CF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A0D7" w14:textId="24B64D83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0D473EB1" w14:textId="77777777" w:rsidTr="00E542EA">
        <w:trPr>
          <w:trHeight w:val="21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C1DFB8F" w14:textId="4D4FA5DB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4847E1" w14:textId="53E78E06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Культурное наследие в контексте международного туризма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01D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66DFACE8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DF93F36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4DFAC8E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28FAB21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348F0A93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6E958AA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79F54664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519A51C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70FA8603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403EB" w14:textId="69BBE8EE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44692CA7" w14:textId="77777777" w:rsidTr="00643428">
        <w:trPr>
          <w:trHeight w:val="21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4E00C8" w14:textId="62756925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F89" w14:textId="72CA3F33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02C" w14:textId="013CCA7F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 </w:t>
            </w:r>
          </w:p>
          <w:p w14:paraId="145F42AE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B4F0087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Цифровой передатчик на 4 канала, оптический интерфейс (1 шт.); Цифровой ИК излучатель (1 шт.); Конференц-система с функцией синхронного перевода (1 шт.); Установочная кабина двойная без задней двери (1 шт.); Стол. для обсуждения (1/12 шт.); стулья ученические (12 шт.); Доска аудит.3-ств. (1 шт.); 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658BE414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DDA5C2C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D0EC06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9F70C2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599EF83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D86490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3ACACF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2738F44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64BE4E4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898D9B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AE527FB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43BB49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18C71C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53F5C67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16CBC80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2C4A31C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Предоставление услуги связи ПАО «Мобильные ТелеСистемы» (договор №114302223348 от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01.01.2020 г.) с «01» января 2020 г. по «31» декабря 2020 г.).</w:t>
            </w:r>
          </w:p>
          <w:p w14:paraId="4540E487" w14:textId="3BF6FBE6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EF53" w14:textId="217E5BCC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7C00F34C" w14:textId="77777777" w:rsidTr="00F9053E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8C1D55" w14:textId="0AEA1B12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E1D2B" w14:textId="5647310C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Инстурменты управления проектами: мультимедиа, аудиовизуальные технологии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AA4" w14:textId="16C1E49D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</w:t>
            </w:r>
            <w:r w:rsidR="00417944">
              <w:rPr>
                <w:rFonts w:eastAsia="Times New Roman" w:cs="Times New Roman"/>
                <w:sz w:val="20"/>
                <w:szCs w:val="20"/>
              </w:rPr>
              <w:t>й аттестации (ауд. №807)</w:t>
            </w:r>
          </w:p>
          <w:p w14:paraId="307ABB38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08C9FF3" w14:textId="0784683F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5EC1EBE9" w14:textId="124066F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3C0F" w14:textId="60895B26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7BAEEBBC" w14:textId="77777777" w:rsidTr="000018BB">
        <w:trPr>
          <w:trHeight w:val="23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BA2BB23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2278C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1CE" w14:textId="77777777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50E40D2F" w14:textId="11E405E1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417944">
              <w:rPr>
                <w:rFonts w:cs="Times New Roman"/>
                <w:sz w:val="20"/>
                <w:szCs w:val="20"/>
                <w:u w:val="single"/>
              </w:rPr>
              <w:t>,</w:t>
            </w:r>
            <w:r w:rsidR="00417944" w:rsidRPr="00693522">
              <w:rPr>
                <w:sz w:val="20"/>
                <w:szCs w:val="20"/>
                <w:u w:val="single"/>
              </w:rPr>
              <w:t xml:space="preserve">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  <w:r w:rsidRPr="00693522">
              <w:rPr>
                <w:rFonts w:cs="Times New Roman"/>
                <w:sz w:val="20"/>
                <w:szCs w:val="20"/>
              </w:rPr>
              <w:t>Доска аудиторная  3- створчатая (1шт.); Стулья ученические (18 шт.); Стол  (10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AB06B" w14:textId="4A33D198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1EFA94FB" w14:textId="77777777" w:rsidTr="000018BB">
        <w:trPr>
          <w:trHeight w:val="27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ABD319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2013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4EB" w14:textId="77777777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(ауд.№516)</w:t>
            </w:r>
          </w:p>
          <w:p w14:paraId="09E3B7C2" w14:textId="77777777" w:rsidR="00417944" w:rsidRDefault="00E542EA" w:rsidP="00E542EA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417944">
              <w:rPr>
                <w:rFonts w:cs="Times New Roman"/>
                <w:sz w:val="20"/>
                <w:szCs w:val="20"/>
                <w:u w:val="single"/>
              </w:rPr>
              <w:t>,</w:t>
            </w:r>
            <w:r w:rsidR="00417944" w:rsidRPr="00693522">
              <w:rPr>
                <w:sz w:val="20"/>
                <w:szCs w:val="20"/>
                <w:u w:val="single"/>
              </w:rPr>
              <w:t xml:space="preserve">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</w:p>
          <w:p w14:paraId="78371803" w14:textId="000D4095" w:rsidR="00E542EA" w:rsidRPr="00693522" w:rsidRDefault="00E542EA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Комплект аудиторный (стол + 2 стула) (10 шт); Шкаф00ae 5 полок (1шт.); Стол компьютерный (1шт.); Доска аудиторная 3-х створчатая (1шт.); Ноутбук Asus (1шт.)</w:t>
            </w:r>
          </w:p>
          <w:p w14:paraId="1FA3DA4A" w14:textId="12A13B46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установки (договор на передачу прав № 2019.163059 (Лицензионное соглашение)) </w:t>
            </w:r>
          </w:p>
          <w:p w14:paraId="73B1695E" w14:textId="5CCE6803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42DB6" w14:textId="35EDCF96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3059CB35" w14:textId="77777777" w:rsidTr="000018BB">
        <w:trPr>
          <w:trHeight w:val="8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89B0EF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CBA" w14:textId="77777777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A8C" w14:textId="77777777" w:rsidR="00E542EA" w:rsidRPr="00693522" w:rsidRDefault="00E542EA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(ауд.№802)</w:t>
            </w:r>
          </w:p>
          <w:p w14:paraId="16046099" w14:textId="77777777" w:rsidR="00E542EA" w:rsidRPr="00693522" w:rsidRDefault="00E542EA" w:rsidP="00E542EA">
            <w:pPr>
              <w:rPr>
                <w:rFonts w:cs="Times New Roman"/>
                <w:sz w:val="20"/>
                <w:szCs w:val="20"/>
              </w:rPr>
            </w:pPr>
          </w:p>
          <w:p w14:paraId="12F64C8A" w14:textId="19CC9D03" w:rsidR="00E542EA" w:rsidRPr="00693522" w:rsidRDefault="00E542EA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="00417944">
              <w:rPr>
                <w:rFonts w:cs="Times New Roman"/>
                <w:sz w:val="20"/>
                <w:szCs w:val="20"/>
                <w:u w:val="single"/>
              </w:rPr>
              <w:t>,</w:t>
            </w:r>
            <w:r w:rsidR="00417944" w:rsidRPr="00693522">
              <w:rPr>
                <w:sz w:val="20"/>
                <w:szCs w:val="20"/>
                <w:u w:val="single"/>
              </w:rPr>
              <w:t xml:space="preserve"> учебно-наглядных </w:t>
            </w:r>
            <w:proofErr w:type="gramStart"/>
            <w:r w:rsidR="00417944" w:rsidRPr="00693522">
              <w:rPr>
                <w:sz w:val="20"/>
                <w:szCs w:val="20"/>
                <w:u w:val="single"/>
              </w:rPr>
              <w:t>пособий</w:t>
            </w:r>
            <w:r w:rsidRPr="00693522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4EB317B" w14:textId="4E6BA719" w:rsidR="00E542EA" w:rsidRPr="00693522" w:rsidRDefault="00E542EA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Доска аудит.3-ств. (1шт.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);Интерактивная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доска Panasonic Elite Panaboard (1шт.); Мультимедиа-проектор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Casio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Computer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Company</w:t>
            </w:r>
            <w:r w:rsidRPr="00693522">
              <w:rPr>
                <w:rFonts w:cs="Times New Roman"/>
                <w:sz w:val="20"/>
                <w:szCs w:val="20"/>
              </w:rPr>
              <w:t xml:space="preserve"> (1шт.); Ноутбук Acer Extenca (1шт.); НоутбукAsus (1шт.); Комплект аудиторной мебели (стол+2 стула) (16 шт.); Шкаф для документов полуоткрыт 80*42*202 (1шт.)</w:t>
            </w:r>
          </w:p>
          <w:p w14:paraId="1E2BD117" w14:textId="77777777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A5C117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915A92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F0781E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E1060DA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560596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C534FFD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33068E3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334AD5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6EB03DA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0FF97D7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0870DE3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D088B10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BCBC46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33B346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15562A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0004957D" w14:textId="57420238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78EB0" w14:textId="0CB5BECD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542EA" w:rsidRPr="00693522" w14:paraId="57757E22" w14:textId="77777777" w:rsidTr="0002315E">
        <w:trPr>
          <w:trHeight w:val="197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870C0BA" w14:textId="4326478B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E6600" w14:textId="140C1BE0" w:rsidR="00E542EA" w:rsidRPr="00693522" w:rsidRDefault="00E542EA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ГИС-технологии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FDC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30A553B7" w14:textId="77777777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3119AFF" w14:textId="2EBDA4C4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Цифровой передатчик на 4 канала, оптический интерфейс (1 шт.); Цифровой ИК излучатель (1 шт.); Конференц-система с функцией синхронного перевода (1 шт.); Установочная кабина двойная без задней двери (1 шт.); Стол. для обсуждения (1/12 шт.); стулья ученические (12 шт.); Доска аудит.3-ств. (1 шт.); 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1FBC0450" w14:textId="66D3CC4F" w:rsidR="00E542EA" w:rsidRPr="00693522" w:rsidRDefault="00E542EA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43A3" w14:textId="5569CD9B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417944" w:rsidRPr="00693522" w14:paraId="30C76315" w14:textId="77777777" w:rsidTr="0002315E">
        <w:trPr>
          <w:trHeight w:val="19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CD1519" w14:textId="77777777" w:rsidR="00417944" w:rsidRPr="00693522" w:rsidRDefault="0041794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F4442" w14:textId="77777777" w:rsidR="00417944" w:rsidRPr="00693522" w:rsidRDefault="0041794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255" w14:textId="77777777" w:rsidR="00417944" w:rsidRPr="00693522" w:rsidRDefault="00417944" w:rsidP="00417944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№818) убрать</w:t>
            </w:r>
          </w:p>
          <w:p w14:paraId="1625DD4B" w14:textId="77777777" w:rsidR="0036717A" w:rsidRDefault="00417944" w:rsidP="00417944">
            <w:pPr>
              <w:widowControl w:val="0"/>
              <w:autoSpaceDE w:val="0"/>
              <w:autoSpaceDN w:val="0"/>
              <w:spacing w:line="300" w:lineRule="auto"/>
              <w:ind w:left="63"/>
              <w:jc w:val="both"/>
              <w:rPr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</w:rPr>
              <w:t>:</w:t>
            </w:r>
            <w:r w:rsidRPr="00693522">
              <w:rPr>
                <w:sz w:val="20"/>
                <w:szCs w:val="20"/>
              </w:rPr>
              <w:t xml:space="preserve"> </w:t>
            </w:r>
          </w:p>
          <w:p w14:paraId="55DA92A2" w14:textId="45A73F1E" w:rsidR="00417944" w:rsidRPr="00693522" w:rsidRDefault="00417944" w:rsidP="00417944">
            <w:pPr>
              <w:widowControl w:val="0"/>
              <w:autoSpaceDE w:val="0"/>
              <w:autoSpaceDN w:val="0"/>
              <w:spacing w:line="300" w:lineRule="auto"/>
              <w:ind w:left="6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Доска аудит.3-ств. (1шт.); Комплект аудиторный (стол + 2 стула) (16 шт.); Доска поворотная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837F4" w14:textId="10314898" w:rsidR="00417944" w:rsidRPr="00693522" w:rsidRDefault="0041794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E542EA" w:rsidRPr="00693522" w14:paraId="61CA61ED" w14:textId="77777777" w:rsidTr="000018BB">
        <w:trPr>
          <w:trHeight w:val="26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5AEC1D" w14:textId="77777777" w:rsidR="00E542EA" w:rsidRPr="00693522" w:rsidRDefault="00E542EA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DC6" w14:textId="77777777" w:rsidR="00E542EA" w:rsidRPr="00693522" w:rsidRDefault="00E542EA" w:rsidP="00E542EA">
            <w:pPr>
              <w:pStyle w:val="a3"/>
              <w:jc w:val="left"/>
              <w:rPr>
                <w:rFonts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627" w14:textId="0D0CC1C8" w:rsidR="00E542EA" w:rsidRPr="00693522" w:rsidRDefault="00E542EA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</w:t>
            </w:r>
            <w:r w:rsidR="00417944">
              <w:rPr>
                <w:rFonts w:eastAsia="Times New Roman" w:cs="Times New Roman"/>
                <w:sz w:val="20"/>
                <w:szCs w:val="20"/>
              </w:rPr>
              <w:t>естации (ауд. №714)</w:t>
            </w:r>
          </w:p>
          <w:p w14:paraId="24F3E77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C03D45D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Доска средняя (1 шт.)</w:t>
            </w:r>
          </w:p>
          <w:p w14:paraId="79F6D198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0CD39DF2" w14:textId="77777777" w:rsidR="00E542EA" w:rsidRPr="00693522" w:rsidRDefault="00E542EA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38D42B75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Программное обеспечение</w:t>
            </w:r>
          </w:p>
          <w:p w14:paraId="7E9DB9C5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3ECBB5F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BDCE84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4C7D18B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0BEB4F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F3117A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9667802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B1699B4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D1351F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93CB783" w14:textId="77777777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95918BF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A173067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6A8B129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0A1789E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0D9D0FA8" w14:textId="77777777" w:rsidR="00E542EA" w:rsidRPr="00693522" w:rsidRDefault="00E542EA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5A6D4B91" w14:textId="77777777" w:rsidR="00E542EA" w:rsidRPr="00693522" w:rsidRDefault="00E542EA" w:rsidP="00E542E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C4EAB94" w14:textId="5B6B276B" w:rsidR="00E542EA" w:rsidRPr="00693522" w:rsidRDefault="00E542EA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94720" w14:textId="70BC060B" w:rsidR="00E542EA" w:rsidRPr="00693522" w:rsidRDefault="00E542EA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8C5994" w:rsidRPr="00693522" w14:paraId="030444C4" w14:textId="77777777" w:rsidTr="00DE53D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9D88FE5" w14:textId="375301A8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51352" w14:textId="06734F0B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 xml:space="preserve">Проект на пилотной территории: методология развития устойчивого </w:t>
            </w:r>
            <w:r w:rsidRPr="00693522">
              <w:rPr>
                <w:rFonts w:ascii="Times New Roman" w:hAnsi="Times New Roman" w:cs="Times New Roman"/>
              </w:rPr>
              <w:lastRenderedPageBreak/>
              <w:t>туризма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2CD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651296E0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532F881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Доска аудит.3-ств. (1 шт.)</w:t>
            </w:r>
          </w:p>
          <w:p w14:paraId="5F741A45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0420A5C2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7383AB09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1D4574E1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0CA191EA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2D677DFF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0792DD13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7E2CB" w14:textId="35139C5C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8C5994" w:rsidRPr="00693522" w14:paraId="04ABAA62" w14:textId="77777777" w:rsidTr="00DE53DE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187E42" w14:textId="77777777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AD67" w14:textId="77777777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3E7" w14:textId="77777777" w:rsidR="008C5994" w:rsidRPr="008C5994" w:rsidRDefault="008C5994" w:rsidP="008C599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C5994">
              <w:rPr>
                <w:rFonts w:eastAsia="Times New Roman" w:cs="Times New Roman"/>
                <w:sz w:val="20"/>
                <w:szCs w:val="20"/>
              </w:rPr>
              <w:t>Учебная аудитория для занятий семинарского типа, курсового проектирования (выполнения курсовых работ), групповых и индивидуальных консультаций (ауд.№701)</w:t>
            </w:r>
          </w:p>
          <w:p w14:paraId="3AF91E5D" w14:textId="00837756" w:rsidR="008C5994" w:rsidRPr="00693522" w:rsidRDefault="008C5994" w:rsidP="008C599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C5994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8C5994">
              <w:rPr>
                <w:rFonts w:cs="Times New Roman"/>
                <w:sz w:val="20"/>
                <w:szCs w:val="20"/>
              </w:rPr>
              <w:t>Ноутбук Asus (4шт.); Кресло офисное на колесах (1шт.); Шкаф для документов01B3, 2 гл.дв.+2 ст.дв.; Комплект аудиторный (стол + 2 стула) (6шт.);Доска ученическая (1шт.); Стол угловой правый, орех; Проектор Acer BS-112 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9661" w14:textId="2C290C06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8C5994" w:rsidRPr="00693522" w14:paraId="763D6CF7" w14:textId="77777777" w:rsidTr="0064342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A492A7" w14:textId="10AB8EBD" w:rsidR="008C5994" w:rsidRPr="00693522" w:rsidRDefault="008C5994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FF2" w14:textId="37173726" w:rsidR="008C5994" w:rsidRPr="00693522" w:rsidRDefault="008C5994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BD7" w14:textId="76597E1E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 </w:t>
            </w:r>
          </w:p>
          <w:p w14:paraId="6413B0FA" w14:textId="77777777" w:rsidR="008C5994" w:rsidRPr="00693522" w:rsidRDefault="008C5994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57D3104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Шкаф (1 шт.), Комплект мебели (6 шт.), Доска магнитно-маркерная 1000*1000 (1 шт.)</w:t>
            </w:r>
          </w:p>
          <w:p w14:paraId="2EAA6F94" w14:textId="77777777" w:rsidR="008C5994" w:rsidRPr="00693522" w:rsidRDefault="008C5994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7EC559E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09D5DBF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0224FF0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F618512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B3B1067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3F12BD8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62BAA93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43BB094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0F1FC2C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E641F18" w14:textId="77777777" w:rsidR="008C5994" w:rsidRPr="00693522" w:rsidRDefault="008C5994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22099FE8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64845FF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DB222BF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5EBF4CB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381AEFE1" w14:textId="77777777" w:rsidR="008C5994" w:rsidRPr="00693522" w:rsidRDefault="008C5994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21C2985C" w14:textId="6C8F1382" w:rsidR="008C5994" w:rsidRPr="00693522" w:rsidRDefault="008C5994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B50C" w14:textId="69BD7E69" w:rsidR="008C5994" w:rsidRPr="00693522" w:rsidRDefault="008C5994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9491B" w:rsidRPr="00693522" w14:paraId="071C2B87" w14:textId="77777777" w:rsidTr="00C2022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51F9CF2" w14:textId="12FD38BA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4DE22" w14:textId="7FD8B61A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 туристких продуктов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6FD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7DAD5FC3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F3FC375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4C3A5704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75290380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4178378B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3BF794A8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240EBD9C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648CD593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595A9F9B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9F4AC" w14:textId="74F19FB1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 xml:space="preserve">67000, Республика Саха (Якутия), г. </w:t>
            </w:r>
            <w:r w:rsidRPr="00693522">
              <w:rPr>
                <w:rFonts w:ascii="Times New Roman" w:hAnsi="Times New Roman" w:cs="Times New Roman"/>
              </w:rPr>
              <w:lastRenderedPageBreak/>
              <w:t>Якутск, ул. Белинского, д.58</w:t>
            </w:r>
          </w:p>
        </w:tc>
      </w:tr>
      <w:tr w:rsidR="00A9491B" w:rsidRPr="00693522" w14:paraId="04FA2908" w14:textId="77777777" w:rsidTr="0064342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A1EC6D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716" w14:textId="77777777" w:rsidR="00A9491B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D20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154F0FAA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518BAD6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0C4618E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38DF7F2B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711E74C0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3871EBAD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056B247E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7A63A4AD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5BB175CF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420174DE" w14:textId="77777777" w:rsidR="00A9491B" w:rsidRPr="00693522" w:rsidRDefault="00A9491B" w:rsidP="00A9491B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4CED4D5A" w14:textId="77777777" w:rsidR="00A9491B" w:rsidRPr="00693522" w:rsidRDefault="00A9491B" w:rsidP="00A9491B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6BD5454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859042A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A019D72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документа: 1 год).</w:t>
            </w:r>
          </w:p>
          <w:p w14:paraId="6B01DE40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1B83429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2B5ECEC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84F0662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AB49F9C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E5C24D8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FFE785E" w14:textId="77777777" w:rsidR="00A9491B" w:rsidRPr="00693522" w:rsidRDefault="00A9491B" w:rsidP="00A9491B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05C7867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683E17C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0C6E1244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5BF615D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4A07227F" w14:textId="77777777" w:rsidR="00A9491B" w:rsidRPr="00693522" w:rsidRDefault="00A9491B" w:rsidP="00A9491B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4D6940DC" w14:textId="77777777" w:rsidR="00A9491B" w:rsidRPr="00693522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1A27" w14:textId="7488520B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9491B" w:rsidRPr="00693522" w14:paraId="40F2EE7A" w14:textId="77777777" w:rsidTr="0059580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57A7ADE" w14:textId="6C901BAF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88D8E" w14:textId="1373B079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Основы событийного туризма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503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7E6873FF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836EAA9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3DD513F6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326B918B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63BB5EC8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262FFDF8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1A2EC85F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0FC99D9C" w14:textId="77777777" w:rsidR="00A9491B" w:rsidRPr="00693522" w:rsidRDefault="00A9491B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06EB8AFB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858B" w14:textId="150B2874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42DEB307" w14:textId="77777777" w:rsidTr="0064342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092F7C" w14:textId="2385BB8A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794" w14:textId="47871036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B11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555BE02F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0B45014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070E369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65D10C4F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1FD21263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591811B7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0B6C8AB3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5E11BA1C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691DB024" w14:textId="77777777" w:rsidR="00A9491B" w:rsidRPr="00693522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32FB4B77" w14:textId="77777777" w:rsidR="00A9491B" w:rsidRPr="00693522" w:rsidRDefault="00A9491B" w:rsidP="00FF0D51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228F35B4" w14:textId="77777777" w:rsidR="00A9491B" w:rsidRPr="00693522" w:rsidRDefault="00A9491B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56E7077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8DD4CA4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CD1E706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B98BAE8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D471525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B03157E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05C4F94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0659B35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500342C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3DE3DD8" w14:textId="77777777" w:rsidR="00A9491B" w:rsidRPr="00693522" w:rsidRDefault="00A9491B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2FF77AB6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42B59AE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E1C3F94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CBFE2AA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58675BB0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767C9215" w14:textId="0864A0AA" w:rsidR="00A9491B" w:rsidRPr="00693522" w:rsidRDefault="00A9491B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2E1C" w14:textId="24017BDF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31E6D8A4" w14:textId="77777777" w:rsidTr="00E542EA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593B644" w14:textId="0DA62A72" w:rsidR="00FF0D51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42672" w14:textId="6B6F7DBB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Межкультурная коммуникация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1C4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7E1E33FD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7BD5C0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6817BB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10734A1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31EEE3F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Ноутбук </w:t>
            </w:r>
            <w:r w:rsidRPr="00693522">
              <w:rPr>
                <w:sz w:val="20"/>
                <w:szCs w:val="20"/>
                <w:lang w:val="en-US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Extenca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34AC8C1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Ноутбук</w:t>
            </w:r>
            <w:r w:rsidRPr="00693522">
              <w:rPr>
                <w:sz w:val="20"/>
                <w:szCs w:val="20"/>
                <w:lang w:val="en-US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5A8736E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10513E7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для документов </w:t>
            </w:r>
            <w:proofErr w:type="gramStart"/>
            <w:r w:rsidRPr="00693522">
              <w:rPr>
                <w:sz w:val="20"/>
                <w:szCs w:val="20"/>
                <w:lang w:eastAsia="ru-RU"/>
              </w:rPr>
              <w:t>полуоткрыт  (</w:t>
            </w:r>
            <w:proofErr w:type="gramEnd"/>
            <w:r w:rsidRPr="00693522">
              <w:rPr>
                <w:sz w:val="20"/>
                <w:szCs w:val="20"/>
                <w:lang w:eastAsia="ru-RU"/>
              </w:rPr>
              <w:t>1 шт.)</w:t>
            </w:r>
          </w:p>
          <w:p w14:paraId="5603B1CA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86C12" w14:textId="1BDDE980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44B338F4" w14:textId="77777777" w:rsidTr="00E542EA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B36727" w14:textId="0FC36A5B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0FD2" w14:textId="645351A1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183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779535BC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23B6183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B18ADF1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6CD5B7BC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5DF6A88C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5AACE96F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36843AB7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09CD4DD5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242FA592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52EF8690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693522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693522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2E30BE29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00B1" w14:textId="2B53899A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104F577A" w14:textId="77777777" w:rsidTr="0064342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DDAFA0" w14:textId="705E9C10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223" w14:textId="4D7C004E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EDE" w14:textId="4A0A28D0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 </w:t>
            </w:r>
          </w:p>
          <w:p w14:paraId="3FF5FAA3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313EBB8" w14:textId="6FDEFA8C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Шкаф (1 шт.), Комплект мебели (6 шт.),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1EB2BF38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lastRenderedPageBreak/>
              <w:t>Программное обеспечение:</w:t>
            </w:r>
          </w:p>
          <w:p w14:paraId="695DB32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AAE072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154466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91E510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B16A74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F1BF15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E063FF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0D0CAC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4FF612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43DCAA2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ПО для ЭВМ (14 </w:t>
            </w:r>
            <w:r w:rsidRPr="00693522">
              <w:rPr>
                <w:sz w:val="20"/>
                <w:szCs w:val="20"/>
              </w:rPr>
              <w:lastRenderedPageBreak/>
              <w:t>наименований) с АО «СофтЛайн Трейд», №370728-ОТС от 26.03.2020 г</w:t>
            </w:r>
          </w:p>
          <w:p w14:paraId="0193AA0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8EEAE1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1798FF7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38C970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38A211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2B3B5E94" w14:textId="1035572A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22E4" w14:textId="7804A6C8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7F1C6EAD" w14:textId="77777777" w:rsidTr="00E542EA">
        <w:trPr>
          <w:trHeight w:val="9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BBA524A" w14:textId="7591ADE6" w:rsidR="00FF0D51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3C4E9" w14:textId="1E44575C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Развитие туризма и изменение климата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546" w14:textId="3CB3A1AE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естации (ауд. №414) </w:t>
            </w:r>
          </w:p>
          <w:p w14:paraId="0A286504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AB801F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10309E2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342FF8D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2F6A0C3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1262CDE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Телевизор (1 шт.)</w:t>
            </w:r>
          </w:p>
          <w:p w14:paraId="53D60B5D" w14:textId="4701D699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</w:rPr>
            </w:pPr>
            <w:r w:rsidRPr="00693522">
              <w:rPr>
                <w:rFonts w:cs="Times New Roman"/>
                <w:sz w:val="20"/>
                <w:szCs w:val="20"/>
              </w:rPr>
              <w:t>Ноутбук Asus (1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DE21" w14:textId="5EC2B82F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53C6312E" w14:textId="77777777" w:rsidTr="00E542EA">
        <w:trPr>
          <w:trHeight w:val="9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020253E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17EBC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4F9" w14:textId="77777777" w:rsidR="00FF0D51" w:rsidRPr="00693522" w:rsidRDefault="00FF0D51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 </w:t>
            </w:r>
          </w:p>
          <w:p w14:paraId="63474383" w14:textId="77777777" w:rsidR="00FF0D51" w:rsidRPr="00693522" w:rsidRDefault="00FF0D51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FF5D520" w14:textId="322ADF4E" w:rsidR="00FF0D51" w:rsidRPr="00693522" w:rsidRDefault="00FF0D51" w:rsidP="00FF0D51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шт.), Шкаф (1 шт.), Комплект мебели (6 шт.),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37A7C984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90EA" w14:textId="030DA5CA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14D1D39A" w14:textId="77777777" w:rsidTr="00E542EA">
        <w:trPr>
          <w:trHeight w:val="9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E87E14D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B3065" w14:textId="77777777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1B0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07396F36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E54F329" w14:textId="65077D7C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4C016102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6BF35FF7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72B5898D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396AEC1F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55F12B84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201F4105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6A0E1D07" w14:textId="77777777" w:rsidR="00A9491B" w:rsidRPr="00A9491B" w:rsidRDefault="00A9491B" w:rsidP="00A9491B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A9491B">
              <w:rPr>
                <w:rFonts w:eastAsia="Times New Roman" w:cs="Times New Roman"/>
                <w:sz w:val="20"/>
                <w:szCs w:val="20"/>
              </w:rPr>
              <w:t>ученический  (</w:t>
            </w:r>
            <w:proofErr w:type="gramEnd"/>
            <w:r w:rsidRPr="00A9491B">
              <w:rPr>
                <w:rFonts w:eastAsia="Times New Roman" w:cs="Times New Roman"/>
                <w:sz w:val="20"/>
                <w:szCs w:val="20"/>
              </w:rPr>
              <w:t>1 шт.)</w:t>
            </w:r>
          </w:p>
          <w:p w14:paraId="0CDC826A" w14:textId="77777777" w:rsidR="00A9491B" w:rsidRPr="00A9491B" w:rsidRDefault="00A9491B" w:rsidP="00FF0D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C965" w14:textId="123A8C89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0170C740" w14:textId="77777777" w:rsidTr="00E542EA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E87269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87D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30D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5C68A375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</w:rPr>
              <w:t>: Доска аудит.3-</w:t>
            </w:r>
            <w:proofErr w:type="gramStart"/>
            <w:r w:rsidRPr="00693522">
              <w:rPr>
                <w:sz w:val="20"/>
                <w:szCs w:val="20"/>
              </w:rPr>
              <w:t>ств.(</w:t>
            </w:r>
            <w:proofErr w:type="gramEnd"/>
            <w:r w:rsidRPr="00693522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  <w:p w14:paraId="203C0644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25E63F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A2DA84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49DE32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81FC82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64D4A9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E3464D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B0C827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9F5CF3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61B75F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689E177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229B96C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5F4369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4DE568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0AB656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6A5E9FE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083EC528" w14:textId="066F2EAD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38AA" w14:textId="596EA6FA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12AEA5EB" w14:textId="77777777" w:rsidTr="000018BB">
        <w:trPr>
          <w:trHeight w:val="231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0F0DC5D" w14:textId="640D1992" w:rsidR="00FF0D51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294CF" w14:textId="3ED81906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Туризм на особо охраняемых природных территориях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343" w14:textId="77777777" w:rsidR="00FF0D51" w:rsidRPr="00693522" w:rsidRDefault="00FF0D51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373E628F" w14:textId="77777777" w:rsidR="00FF0D51" w:rsidRPr="00693522" w:rsidRDefault="00FF0D51" w:rsidP="00E542EA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693522">
              <w:rPr>
                <w:rFonts w:cs="Times New Roman"/>
                <w:sz w:val="20"/>
                <w:szCs w:val="20"/>
              </w:rPr>
              <w:t xml:space="preserve">Доска 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аудиторная  3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>- створчатая (1шт.); Стулья ученические (18 шт.); Стол  (10 шт.)</w:t>
            </w:r>
          </w:p>
          <w:p w14:paraId="3B8B1C65" w14:textId="2494B49E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C538571" w14:textId="44339685" w:rsidR="00FF0D51" w:rsidRPr="00693522" w:rsidRDefault="00FF0D51" w:rsidP="00E542EA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1B65" w14:textId="36CCCA4B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0E048910" w14:textId="77777777" w:rsidTr="00A9491B">
        <w:trPr>
          <w:trHeight w:val="8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BFD5AC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198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F82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4F718D7F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AE2617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0BFEA79F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4CC4D3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CBC09F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4D6CBF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F5B223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63C51E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31ECE0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FD3BF5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9600E5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51255F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B783646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5DC703F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6EF906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1F83239F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4FA55B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2B6335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72999134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461B1" w14:textId="70613E1D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9491B" w:rsidRPr="00693522" w14:paraId="2B5132BA" w14:textId="77777777" w:rsidTr="00F34BDA">
        <w:trPr>
          <w:trHeight w:val="190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3B7FE61" w14:textId="66A03812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A6ACAD" w14:textId="03D7FFC3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 xml:space="preserve"> Французский язык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B5B" w14:textId="58D5AEBB" w:rsidR="00A9491B" w:rsidRPr="00A9491B" w:rsidRDefault="00A9491B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</w:t>
            </w:r>
            <w:r>
              <w:rPr>
                <w:rFonts w:eastAsia="Times New Roman" w:cs="Times New Roman"/>
                <w:sz w:val="20"/>
                <w:szCs w:val="20"/>
              </w:rPr>
              <w:t>ежуточной аттестации (ауд.№802)</w:t>
            </w:r>
          </w:p>
          <w:p w14:paraId="293B2FBB" w14:textId="127C993D" w:rsidR="00A9491B" w:rsidRPr="00A9491B" w:rsidRDefault="00A9491B" w:rsidP="00A9491B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 xml:space="preserve">, учебно-наглядных </w:t>
            </w:r>
            <w:proofErr w:type="gramStart"/>
            <w:r w:rsidRPr="00693522">
              <w:rPr>
                <w:sz w:val="20"/>
                <w:szCs w:val="20"/>
                <w:u w:val="single"/>
              </w:rPr>
              <w:t>пособий</w:t>
            </w:r>
            <w:r w:rsidRPr="00693522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Доска аудит.3-ств. (1шт.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);Интерактивная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 xml:space="preserve"> доска Panasonic Elite Panaboard (1шт.); Мультимедиа-проектор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Casio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Computer</w:t>
            </w:r>
            <w:r w:rsidRPr="00693522">
              <w:rPr>
                <w:rFonts w:cs="Times New Roman"/>
                <w:sz w:val="20"/>
                <w:szCs w:val="20"/>
              </w:rPr>
              <w:t xml:space="preserve"> </w:t>
            </w:r>
            <w:r w:rsidRPr="00693522">
              <w:rPr>
                <w:rFonts w:cs="Times New Roman"/>
                <w:sz w:val="20"/>
                <w:szCs w:val="20"/>
                <w:lang w:val="en-US"/>
              </w:rPr>
              <w:t>Company</w:t>
            </w:r>
            <w:r w:rsidRPr="00693522">
              <w:rPr>
                <w:rFonts w:cs="Times New Roman"/>
                <w:sz w:val="20"/>
                <w:szCs w:val="20"/>
              </w:rPr>
              <w:t xml:space="preserve"> (1шт.); Ноутбук Acer Extenca (1шт.); НоутбукAsus (1шт.); Комплект аудиторной мебели (стол+2 стула) (16 шт.); Шкаф для докумен</w:t>
            </w:r>
            <w:r>
              <w:rPr>
                <w:rFonts w:cs="Times New Roman"/>
                <w:sz w:val="20"/>
                <w:szCs w:val="20"/>
              </w:rPr>
              <w:t>тов полуоткрыт 80*42*202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2EC54" w14:textId="4D1E84FA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73A63049" w14:textId="77777777" w:rsidTr="00F34BDA">
        <w:trPr>
          <w:trHeight w:val="13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208D97B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C45E8" w14:textId="77777777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810" w14:textId="0ED56BDC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чной аттестации (ауд. №807) </w:t>
            </w:r>
          </w:p>
          <w:p w14:paraId="0D7C1DF4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862C9CC" w14:textId="14FF3F7D" w:rsidR="00A9491B" w:rsidRPr="00A9491B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шт.); Доска аудиторная на ножках (1 шт.); Комплект аудиторной мебели (стол+2</w:t>
            </w:r>
            <w:r>
              <w:rPr>
                <w:sz w:val="20"/>
                <w:szCs w:val="20"/>
                <w:lang w:eastAsia="ru-RU"/>
              </w:rPr>
              <w:t xml:space="preserve"> стула) (17 шт.); Шкаф (2 шт.)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5BE5" w14:textId="02BFCFB4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5D24ADEA" w14:textId="77777777" w:rsidTr="00F34BDA">
        <w:trPr>
          <w:trHeight w:val="13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EA7B75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2174" w14:textId="77777777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251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308415E9" w14:textId="41F3EBF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649687B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593A128B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23E652DD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56059F22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30B6B3B1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6C186D0F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001CB78A" w14:textId="77777777" w:rsidR="00A9491B" w:rsidRPr="00A9491B" w:rsidRDefault="00A9491B" w:rsidP="00A949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2C0332D6" w14:textId="0261D6E6" w:rsidR="00A9491B" w:rsidRPr="00A9491B" w:rsidRDefault="00A9491B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A9491B">
              <w:rPr>
                <w:rFonts w:eastAsia="Times New Roman" w:cs="Times New Roman"/>
                <w:sz w:val="20"/>
                <w:szCs w:val="20"/>
              </w:rPr>
              <w:t>Стол ученический  (1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21177" w14:textId="0228ED85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55795A52" w14:textId="77777777" w:rsidTr="00F34BDA">
        <w:trPr>
          <w:trHeight w:val="1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551C99F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8FC2" w14:textId="77777777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86E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0987EBC2" w14:textId="787D8693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4A1E">
              <w:rPr>
                <w:sz w:val="20"/>
                <w:szCs w:val="20"/>
                <w:u w:val="single"/>
              </w:rPr>
              <w:t>Перечень основного оборудования</w:t>
            </w:r>
            <w:r w:rsidRPr="00A24A1E">
              <w:rPr>
                <w:sz w:val="20"/>
                <w:szCs w:val="20"/>
              </w:rPr>
              <w:t>: Доска аудит.3-</w:t>
            </w:r>
            <w:proofErr w:type="gramStart"/>
            <w:r w:rsidRPr="00A24A1E">
              <w:rPr>
                <w:sz w:val="20"/>
                <w:szCs w:val="20"/>
              </w:rPr>
              <w:t>ств.(</w:t>
            </w:r>
            <w:proofErr w:type="gramEnd"/>
            <w:r w:rsidRPr="00A24A1E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22A1" w14:textId="1052C76C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9491B" w:rsidRPr="00693522" w14:paraId="7E3A1EA7" w14:textId="77777777" w:rsidTr="00F34BDA">
        <w:trPr>
          <w:trHeight w:val="25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B1C5F" w14:textId="77777777" w:rsidR="00A9491B" w:rsidRPr="00693522" w:rsidRDefault="00A9491B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50C" w14:textId="77777777" w:rsidR="00A9491B" w:rsidRPr="00693522" w:rsidRDefault="00A9491B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C11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2EF0BE4E" w14:textId="77777777" w:rsidR="00A9491B" w:rsidRPr="00693522" w:rsidRDefault="00A9491B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756C3F7" w14:textId="0BF865A0" w:rsidR="00A9491B" w:rsidRPr="00693522" w:rsidRDefault="00A9491B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шт.), Проектор Epson (1 шт.), Доска ауд. железная на ножках (1 шт.), Комплект аудиторной мебели (стол+2 стула) (27 шт.), Телевизор (1 шт.), </w:t>
            </w:r>
            <w:r w:rsidRPr="00693522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7F39CADA" w14:textId="77777777" w:rsidR="00A9491B" w:rsidRPr="00693522" w:rsidRDefault="00A9491B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727DEE2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F9E425F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564E7D1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B1E0455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9990EB0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FD55FA9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7C3BB8D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ФСТЭК комплект для установки. Срок действия документа: 1 год).</w:t>
            </w:r>
          </w:p>
          <w:p w14:paraId="4AFECBF1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BE2AD7A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225DB64" w14:textId="77777777" w:rsidR="00A9491B" w:rsidRPr="00693522" w:rsidRDefault="00A9491B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715E5C66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C0BA36C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5895580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0A20597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52BD2F85" w14:textId="77777777" w:rsidR="00A9491B" w:rsidRPr="00693522" w:rsidRDefault="00A9491B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4651C3B6" w14:textId="257290C0" w:rsidR="00A9491B" w:rsidRPr="00693522" w:rsidRDefault="00A9491B" w:rsidP="00E542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DFB9A" w14:textId="26D05D22" w:rsidR="00A9491B" w:rsidRPr="00693522" w:rsidRDefault="00A9491B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5E3AE985" w14:textId="77777777" w:rsidTr="000018BB">
        <w:trPr>
          <w:trHeight w:val="20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EE3104C" w14:textId="6986CB8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51A43" w14:textId="061D3CF5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Английский язык в туризме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090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3A867F1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161AB1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Интерактивная доска (1 шт.); Доска аудиторная на ножках (1 шт.); Комплект аудиторной мебели (стол+2 стула) (17 шт.); Шкаф (2 шт.) </w:t>
            </w:r>
          </w:p>
          <w:p w14:paraId="20FD5056" w14:textId="09B9DEBF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FBE79" w14:textId="49D2EEFA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087FB5A2" w14:textId="77777777" w:rsidTr="00A9491B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0EC234D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31066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C53" w14:textId="77777777" w:rsidR="00FF0D51" w:rsidRPr="00693522" w:rsidRDefault="00FF0D51" w:rsidP="00E542EA">
            <w:pPr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(ауд.№708)</w:t>
            </w:r>
          </w:p>
          <w:p w14:paraId="7C68E135" w14:textId="32D6DE7A" w:rsidR="00FF0D51" w:rsidRPr="00A9491B" w:rsidRDefault="00FF0D51" w:rsidP="00A9491B">
            <w:pPr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</w:t>
            </w:r>
            <w:r w:rsidRPr="00693522">
              <w:rPr>
                <w:sz w:val="20"/>
                <w:szCs w:val="20"/>
                <w:u w:val="single"/>
              </w:rPr>
              <w:t>, учебно-наглядных пособий</w:t>
            </w: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: </w:t>
            </w:r>
            <w:r w:rsidRPr="00693522">
              <w:rPr>
                <w:rFonts w:cs="Times New Roman"/>
                <w:sz w:val="20"/>
                <w:szCs w:val="20"/>
              </w:rPr>
              <w:t xml:space="preserve">Доска 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аудиторная  3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>- створчатая (1шт.); Стулья ученические (18 шт.); Стол  (10 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AB62" w14:textId="34C8A847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4CD6C4F8" w14:textId="77777777" w:rsidTr="000018BB">
        <w:trPr>
          <w:trHeight w:val="21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C2284E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1493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5E1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(ауд.№710)</w:t>
            </w:r>
          </w:p>
          <w:p w14:paraId="114C0218" w14:textId="32F9C6D1" w:rsidR="00FF0D51" w:rsidRPr="00693522" w:rsidRDefault="00FF0D51" w:rsidP="00E542EA">
            <w:pPr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693522">
              <w:rPr>
                <w:sz w:val="20"/>
                <w:szCs w:val="20"/>
              </w:rPr>
              <w:t>: Доска аудит.3-</w:t>
            </w:r>
            <w:proofErr w:type="gramStart"/>
            <w:r w:rsidRPr="00693522">
              <w:rPr>
                <w:sz w:val="20"/>
                <w:szCs w:val="20"/>
              </w:rPr>
              <w:t>ств.(</w:t>
            </w:r>
            <w:proofErr w:type="gramEnd"/>
            <w:r w:rsidRPr="00693522">
              <w:rPr>
                <w:sz w:val="20"/>
                <w:szCs w:val="20"/>
              </w:rPr>
              <w:t>1шт.); Комплект аудиторной мебели (стол+2 стула) (9 шт.); Стол комп. 70*68*75, (1шт.)</w:t>
            </w:r>
          </w:p>
          <w:p w14:paraId="0DCF15E2" w14:textId="71F94C73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747B5" w14:textId="5A8AC3A5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F0D51" w:rsidRPr="00693522" w14:paraId="467AA34C" w14:textId="77777777" w:rsidTr="000018BB">
        <w:trPr>
          <w:trHeight w:val="225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CB67A9" w14:textId="77777777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5F3" w14:textId="77777777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D06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занятий семинарского типа, курсового проектирования (выполнения курсовых работ), групповых и индивидуальных консультаций (ауд.№701)</w:t>
            </w:r>
          </w:p>
          <w:p w14:paraId="6EC9D17C" w14:textId="77777777" w:rsidR="00FF0D51" w:rsidRPr="00693522" w:rsidRDefault="00FF0D51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  <w:r w:rsidRPr="00693522">
              <w:rPr>
                <w:rFonts w:cs="Times New Roman"/>
                <w:sz w:val="20"/>
                <w:szCs w:val="20"/>
              </w:rPr>
              <w:t>Ноутбук Asus (4шт.); Кресло офисное на колесах (1шт.); Шкаф для документов01B3, 2 гл.</w:t>
            </w:r>
            <w:proofErr w:type="gramStart"/>
            <w:r w:rsidRPr="00693522">
              <w:rPr>
                <w:rFonts w:cs="Times New Roman"/>
                <w:sz w:val="20"/>
                <w:szCs w:val="20"/>
              </w:rPr>
              <w:t>дв.+</w:t>
            </w:r>
            <w:proofErr w:type="gramEnd"/>
            <w:r w:rsidRPr="00693522">
              <w:rPr>
                <w:rFonts w:cs="Times New Roman"/>
                <w:sz w:val="20"/>
                <w:szCs w:val="20"/>
              </w:rPr>
              <w:t>2 ст.дв.; Комплект аудиторный (стол + 2 стула) (6шт.);Доска ученическая (1шт.); Стол угловой правый, орех; Проектор Acer BS-112  (1шт.)</w:t>
            </w:r>
          </w:p>
          <w:p w14:paraId="52A51CC6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5D5123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A29464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C7A4B1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A9F92C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6CE21C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CF2881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F5BA80F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A4B08C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B9CEFD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EAA0FBA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D2A3FB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8DC287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5108A81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425F5F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4F59DC9F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60A3A706" w14:textId="77777777" w:rsidR="00FF0D51" w:rsidRPr="00693522" w:rsidRDefault="00FF0D51" w:rsidP="00E542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B72AA" w14:textId="15811ECF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1D340795" w14:textId="77777777" w:rsidTr="0064342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D5A5ED" w14:textId="38BEB323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7D51" w14:textId="0344C24A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93522">
              <w:rPr>
                <w:rFonts w:ascii="Times New Roman" w:eastAsia="Times New Roman" w:hAnsi="Times New Roman"/>
              </w:rPr>
              <w:t>Практика по получению профессиональных умений и опыта профессиональной деятельности (Организационно-</w:t>
            </w:r>
            <w:r w:rsidRPr="00693522">
              <w:rPr>
                <w:rFonts w:ascii="Times New Roman" w:eastAsia="Times New Roman" w:hAnsi="Times New Roman"/>
              </w:rPr>
              <w:lastRenderedPageBreak/>
              <w:t>управленческая практика)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EE0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9C8FDE1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3862EA6" w14:textId="67368E30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4F02AC19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lastRenderedPageBreak/>
              <w:t>Программное обеспечение:</w:t>
            </w:r>
          </w:p>
          <w:p w14:paraId="327D565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D667F2F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029E24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1DB6E9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A2EE07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366ED6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EAD978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499ED9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03D208F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416F235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ПО для ЭВМ (14 </w:t>
            </w:r>
            <w:r w:rsidRPr="00693522">
              <w:rPr>
                <w:sz w:val="20"/>
                <w:szCs w:val="20"/>
              </w:rPr>
              <w:lastRenderedPageBreak/>
              <w:t>наименований) с АО «СофтЛайн Трейд», №370728-ОТС от 26.03.2020 г</w:t>
            </w:r>
          </w:p>
          <w:p w14:paraId="7F56901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6E22B4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1DA31EB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15DEC0E8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D9B370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65136EF4" w14:textId="45719C13" w:rsidR="00FF0D51" w:rsidRPr="00693522" w:rsidRDefault="00FF0D51" w:rsidP="00E542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8160" w14:textId="0FE1D8E2" w:rsidR="00FF0D51" w:rsidRPr="00693522" w:rsidRDefault="00FF0D51" w:rsidP="00E542EA">
            <w:pPr>
              <w:pStyle w:val="a3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203E568B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A1" w14:textId="040CA8F0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675" w14:textId="7FDE52D1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93522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459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CEB02E5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70CDCFA" w14:textId="61C2DDCA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275E6422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9AFC05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673786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6DE6E8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E4398A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243DD1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0858B9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E49816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4F5A94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F6BDB5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7CB5F38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010B86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C7FA8E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87E889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94A11C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99980F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6272FE03" w14:textId="41DB6B4A" w:rsidR="00FF0D51" w:rsidRPr="00693522" w:rsidRDefault="00FF0D51" w:rsidP="00E54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AE80" w14:textId="4335AF3A" w:rsidR="00FF0D51" w:rsidRPr="00693522" w:rsidRDefault="00FF0D51" w:rsidP="00E542EA">
            <w:pPr>
              <w:jc w:val="both"/>
              <w:rPr>
                <w:sz w:val="20"/>
                <w:szCs w:val="20"/>
                <w:highlight w:val="yellow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1BB1886D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396" w14:textId="103F1581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9C4" w14:textId="0F1C1624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E46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32F43A46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2B3CEB0" w14:textId="233725B6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203420C0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A8FCF7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A16BC0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5375FE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867368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AA48EF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60CBDF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1DFB33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2DEA6D8A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579220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31B0051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DE80FD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AB4CB4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34E8302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A8C0037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77F112B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265F377E" w14:textId="59A1ADA7" w:rsidR="00FF0D51" w:rsidRPr="00693522" w:rsidRDefault="00FF0D51" w:rsidP="00E54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9499" w14:textId="1EFA6CBF" w:rsidR="00FF0D51" w:rsidRPr="00693522" w:rsidRDefault="00FF0D51" w:rsidP="00E542EA">
            <w:pPr>
              <w:jc w:val="both"/>
              <w:rPr>
                <w:sz w:val="20"/>
                <w:szCs w:val="20"/>
                <w:highlight w:val="yellow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57731A93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565" w14:textId="39989660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5E4" w14:textId="438A1102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730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35A4DFA6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9A82582" w14:textId="7D1E8076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57C52AD6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25534B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9D4BDB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17E7F1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CDDF03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9545E0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4A8A87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5536FE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CF83A1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9D89FE1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267A3E53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AB5C9D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 xml:space="preserve">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B0D5F8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B17764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E210B0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64B032C0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0B3F8946" w14:textId="15B02A58" w:rsidR="00FF0D51" w:rsidRPr="00693522" w:rsidRDefault="00FF0D51" w:rsidP="00E542E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1F3CF" w14:textId="670A5FAD" w:rsidR="00FF0D51" w:rsidRPr="00693522" w:rsidRDefault="00FF0D51" w:rsidP="00E542EA">
            <w:pPr>
              <w:jc w:val="both"/>
              <w:rPr>
                <w:sz w:val="20"/>
                <w:szCs w:val="20"/>
                <w:highlight w:val="yellow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0C55E897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83D" w14:textId="498F03FF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5A1" w14:textId="22BB60D4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5C6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FA6B31B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1EFDAC3" w14:textId="44E6942F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Проектор </w:t>
            </w:r>
            <w:r w:rsidRPr="00693522">
              <w:rPr>
                <w:sz w:val="20"/>
                <w:szCs w:val="20"/>
                <w:lang w:val="en-US" w:eastAsia="ru-RU"/>
              </w:rPr>
              <w:t>Optoma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en-US" w:eastAsia="ru-RU"/>
              </w:rPr>
              <w:t>X</w:t>
            </w:r>
            <w:r w:rsidRPr="00693522">
              <w:rPr>
                <w:sz w:val="20"/>
                <w:szCs w:val="20"/>
                <w:lang w:eastAsia="ru-RU"/>
              </w:rPr>
              <w:t xml:space="preserve">312 </w:t>
            </w:r>
            <w:r w:rsidRPr="00693522">
              <w:rPr>
                <w:sz w:val="20"/>
                <w:szCs w:val="20"/>
                <w:lang w:val="en-US" w:eastAsia="ru-RU"/>
              </w:rPr>
              <w:t>DLP</w:t>
            </w:r>
            <w:r w:rsidRPr="00693522">
              <w:rPr>
                <w:sz w:val="20"/>
                <w:szCs w:val="20"/>
                <w:lang w:eastAsia="ru-RU"/>
              </w:rPr>
              <w:t xml:space="preserve"> (1 шт.),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Acer</w:t>
            </w:r>
            <w:r w:rsidRPr="00693522">
              <w:rPr>
                <w:sz w:val="20"/>
                <w:szCs w:val="20"/>
                <w:lang w:eastAsia="ru-RU"/>
              </w:rPr>
              <w:t xml:space="preserve"> </w:t>
            </w:r>
            <w:r w:rsidRPr="00693522">
              <w:rPr>
                <w:sz w:val="20"/>
                <w:szCs w:val="20"/>
                <w:lang w:val="fr-FR" w:eastAsia="ru-RU"/>
              </w:rPr>
              <w:t>Aspire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Ноутбук </w:t>
            </w:r>
            <w:r w:rsidRPr="00693522">
              <w:rPr>
                <w:sz w:val="20"/>
                <w:szCs w:val="20"/>
                <w:lang w:val="fr-FR" w:eastAsia="ru-RU"/>
              </w:rPr>
              <w:t>Asus</w:t>
            </w:r>
            <w:r w:rsidRPr="00693522">
              <w:rPr>
                <w:sz w:val="20"/>
                <w:szCs w:val="20"/>
                <w:lang w:eastAsia="ru-RU"/>
              </w:rPr>
              <w:t xml:space="preserve"> (1 шт.); Шкаф (1 шт.); Комплект мебели (6 шт.); Доска магнитно-маркерная 1000*1000 (1 шт.)</w:t>
            </w:r>
            <w:r>
              <w:rPr>
                <w:sz w:val="20"/>
                <w:szCs w:val="20"/>
                <w:lang w:eastAsia="ru-RU"/>
              </w:rPr>
              <w:t xml:space="preserve"> Карта (2 шт.)</w:t>
            </w:r>
          </w:p>
          <w:p w14:paraId="0FB99034" w14:textId="77777777" w:rsidR="00FF0D51" w:rsidRPr="00693522" w:rsidRDefault="00FF0D51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1F1631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4746205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FE137DB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документа: 1 год).</w:t>
            </w:r>
          </w:p>
          <w:p w14:paraId="4E287E7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2884DA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218093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F272F8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D56E14E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90E1499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C391251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0480740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EEF4E9C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DA7A75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33CC7BD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46B6E362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0CB9C052" w14:textId="1C75E57B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D16C" w14:textId="2B0269F0" w:rsidR="00FF0D51" w:rsidRPr="00693522" w:rsidRDefault="00FF0D51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F0D51" w:rsidRPr="00693522" w14:paraId="35279AA0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0AF" w14:textId="378D3DC4" w:rsidR="00FF0D51" w:rsidRPr="00693522" w:rsidRDefault="00FF0D51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CBE" w14:textId="3E99C52B" w:rsidR="00FF0D51" w:rsidRPr="00693522" w:rsidRDefault="00FF0D51" w:rsidP="00E542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EE9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D6BA457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58C7354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48310933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C3ABF66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14CD65AD" w14:textId="77777777" w:rsidR="00FF0D51" w:rsidRPr="00693522" w:rsidRDefault="00FF0D51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26C26B7A" w14:textId="77777777" w:rsidR="00FF0D51" w:rsidRPr="00693522" w:rsidRDefault="00FF0D51" w:rsidP="00E542E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BA1E1B1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93522">
              <w:rPr>
                <w:sz w:val="20"/>
                <w:szCs w:val="20"/>
              </w:rPr>
              <w:t>к  сети</w:t>
            </w:r>
            <w:proofErr w:type="gramEnd"/>
            <w:r w:rsidRPr="00693522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C5C09E2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1F400FC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</w:p>
          <w:p w14:paraId="18D6B43E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693522">
              <w:rPr>
                <w:sz w:val="20"/>
                <w:szCs w:val="20"/>
                <w:lang w:val="en-US"/>
              </w:rPr>
              <w:t>ZOOM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693522">
              <w:rPr>
                <w:sz w:val="20"/>
                <w:szCs w:val="20"/>
              </w:rPr>
              <w:t xml:space="preserve">на 47 организаторов) с </w:t>
            </w:r>
            <w:r w:rsidRPr="00693522">
              <w:rPr>
                <w:rFonts w:cs="Times New Roman"/>
                <w:sz w:val="20"/>
                <w:szCs w:val="20"/>
              </w:rPr>
              <w:t>ООО «Айтек Инфо»</w:t>
            </w:r>
            <w:r w:rsidRPr="00693522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693522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693522">
              <w:rPr>
                <w:sz w:val="20"/>
                <w:szCs w:val="20"/>
              </w:rPr>
              <w:t xml:space="preserve">, № 350441-РАД от 07.07.2020 г. </w:t>
            </w:r>
          </w:p>
          <w:p w14:paraId="7FCD6930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</w:p>
          <w:p w14:paraId="06495F43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7D83487" w14:textId="77777777" w:rsidR="00FF0D51" w:rsidRPr="00693522" w:rsidRDefault="00FF0D51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C63F8CE" w14:textId="77777777" w:rsidR="00FF0D51" w:rsidRPr="00693522" w:rsidRDefault="00FF0D51" w:rsidP="00E542E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</w:t>
            </w:r>
            <w:r w:rsidRPr="00693522">
              <w:rPr>
                <w:sz w:val="20"/>
                <w:szCs w:val="20"/>
              </w:rPr>
              <w:lastRenderedPageBreak/>
              <w:t>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696E56B0" w14:textId="77777777" w:rsidR="00FF0D51" w:rsidRPr="00693522" w:rsidRDefault="00FF0D51" w:rsidP="00E542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08CD5" w14:textId="34D38FDA" w:rsidR="00FF0D51" w:rsidRPr="00693522" w:rsidRDefault="00FF0D51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E15F2E" w:rsidRPr="00693522" w14:paraId="6A3A378D" w14:textId="77777777" w:rsidTr="006434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246" w14:textId="6CEDED77" w:rsidR="00E15F2E" w:rsidRPr="00693522" w:rsidRDefault="00E15F2E" w:rsidP="00E15F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C35" w14:textId="6B69660D" w:rsidR="00E15F2E" w:rsidRPr="00693522" w:rsidRDefault="00E15F2E" w:rsidP="00E15F2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дисциплины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013" w14:textId="77777777" w:rsidR="00E15F2E" w:rsidRPr="00693522" w:rsidRDefault="00E15F2E" w:rsidP="00E15F2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AA06302" w14:textId="77777777" w:rsidR="00E15F2E" w:rsidRPr="00693522" w:rsidRDefault="00E15F2E" w:rsidP="00E15F2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93522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6031E3D" w14:textId="77777777" w:rsidR="00E15F2E" w:rsidRPr="00693522" w:rsidRDefault="00E15F2E" w:rsidP="00E15F2E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20ABF430" w14:textId="77777777" w:rsidR="00E15F2E" w:rsidRPr="00693522" w:rsidRDefault="00E15F2E" w:rsidP="00E15F2E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FC389BC" w14:textId="77777777" w:rsidR="00E15F2E" w:rsidRPr="00693522" w:rsidRDefault="00E15F2E" w:rsidP="00E15F2E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0B87E943" w14:textId="77777777" w:rsidR="00E15F2E" w:rsidRPr="00693522" w:rsidRDefault="00E15F2E" w:rsidP="00E15F2E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780C5B78" w14:textId="77777777" w:rsidR="00E15F2E" w:rsidRPr="00693522" w:rsidRDefault="00E15F2E" w:rsidP="00E15F2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D1E0A46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693522">
              <w:rPr>
                <w:sz w:val="20"/>
                <w:szCs w:val="20"/>
              </w:rPr>
              <w:t>к  сети</w:t>
            </w:r>
            <w:proofErr w:type="gramEnd"/>
            <w:r w:rsidRPr="00693522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47CE6B0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6AABDCF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</w:p>
          <w:p w14:paraId="6F40A02A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693522">
              <w:rPr>
                <w:sz w:val="20"/>
                <w:szCs w:val="20"/>
                <w:lang w:val="en-US"/>
              </w:rPr>
              <w:t>ZOOM</w:t>
            </w:r>
            <w:r w:rsidRPr="00693522">
              <w:rPr>
                <w:sz w:val="20"/>
                <w:szCs w:val="20"/>
              </w:rPr>
              <w:t xml:space="preserve"> </w:t>
            </w:r>
            <w:r w:rsidRPr="00693522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693522">
              <w:rPr>
                <w:sz w:val="20"/>
                <w:szCs w:val="20"/>
              </w:rPr>
              <w:t xml:space="preserve">на 47 организаторов) с </w:t>
            </w:r>
            <w:r w:rsidRPr="00693522">
              <w:rPr>
                <w:rFonts w:cs="Times New Roman"/>
                <w:sz w:val="20"/>
                <w:szCs w:val="20"/>
              </w:rPr>
              <w:t>ООО «Айтек Инфо»</w:t>
            </w:r>
            <w:r w:rsidRPr="00693522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693522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693522">
              <w:rPr>
                <w:sz w:val="20"/>
                <w:szCs w:val="20"/>
              </w:rPr>
              <w:t xml:space="preserve">, № 350441-РАД от 07.07.2020 г. </w:t>
            </w:r>
          </w:p>
          <w:p w14:paraId="1D4D4FAA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</w:p>
          <w:p w14:paraId="39F5EF85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AF29516" w14:textId="77777777" w:rsidR="00E15F2E" w:rsidRPr="00693522" w:rsidRDefault="00E15F2E" w:rsidP="00E15F2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693522">
              <w:rPr>
                <w:sz w:val="20"/>
                <w:szCs w:val="20"/>
              </w:rPr>
              <w:lastRenderedPageBreak/>
              <w:t>ФСТЭК комплект для установки. Срок действия документа: 1 год);</w:t>
            </w:r>
          </w:p>
          <w:p w14:paraId="374E49AE" w14:textId="77777777" w:rsidR="00E15F2E" w:rsidRPr="00693522" w:rsidRDefault="00E15F2E" w:rsidP="00E15F2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302102DC" w14:textId="77777777" w:rsidR="00E15F2E" w:rsidRPr="00693522" w:rsidRDefault="00E15F2E" w:rsidP="00E15F2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7115" w14:textId="516D6623" w:rsidR="00E15F2E" w:rsidRPr="00693522" w:rsidRDefault="00E15F2E" w:rsidP="00E15F2E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0D5BA0" w:rsidRPr="00693522" w14:paraId="285D847E" w14:textId="77777777" w:rsidTr="003E7A0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F20E1" w14:textId="0F85FA45" w:rsidR="000D5BA0" w:rsidRPr="00693522" w:rsidRDefault="000D5BA0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52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24A" w14:textId="0C227518" w:rsidR="000D5BA0" w:rsidRPr="00693522" w:rsidRDefault="000D5BA0" w:rsidP="00E542EA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93522">
              <w:rPr>
                <w:rFonts w:ascii="Times New Roman" w:eastAsia="Times New Roman" w:hAnsi="Times New Roman"/>
              </w:rPr>
              <w:t>Для всех дисциплин (модулей), курсов, практик, научно-исследовательских работ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7C" w14:textId="77777777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Помещение для самостоятельной работы: (ауд. №204)</w:t>
            </w:r>
          </w:p>
          <w:p w14:paraId="29421808" w14:textId="77777777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67A0B648" w14:textId="21E3C17B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Системный блок Kraftway Credo; KC39; </w:t>
            </w:r>
            <w:proofErr w:type="gramStart"/>
            <w:r w:rsidRPr="00693522">
              <w:rPr>
                <w:sz w:val="20"/>
                <w:szCs w:val="20"/>
              </w:rPr>
              <w:t>Корпус  MicroATX</w:t>
            </w:r>
            <w:proofErr w:type="gramEnd"/>
            <w:r w:rsidRPr="00693522">
              <w:rPr>
                <w:sz w:val="20"/>
                <w:szCs w:val="20"/>
              </w:rPr>
              <w:t xml:space="preserve"> Kraftway; (2+1) Credo Pentium; Терминальная; станция Aquarius Cmp TCC S49USFF/A D1024Diii1333 VINTS160 моник S, Терминальная станция Aquarius Cmp TCC S49 USFF/A D1024Diii1333 VINTS160 моник S, Автономный увеличитель для</w:t>
            </w:r>
          </w:p>
          <w:p w14:paraId="1B7DDE05" w14:textId="77777777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 xml:space="preserve">удаленного просмотра, Шкаф для читательских формуляров металлиеский; </w:t>
            </w:r>
          </w:p>
          <w:p w14:paraId="3A5B0670" w14:textId="77777777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Стеллаж для книг двухсторонний СТМ9210; Кафедра прямая КФР 016.01, Кафедра прямая КФР 007.01, Кафедра прямая КФР 007.1, Стол (от набора мебели), Стул (от набора меюели), кресло офисное (черная ткань), жалюзи вертикальные</w:t>
            </w:r>
          </w:p>
          <w:p w14:paraId="4A484033" w14:textId="77777777" w:rsidR="000D5BA0" w:rsidRPr="00693522" w:rsidRDefault="000D5BA0" w:rsidP="00E542EA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693522">
              <w:rPr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D7CA8C0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262843A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8775A92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</w:t>
            </w: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5DA610B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5C9B0D9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592441A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74BA065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B54FB69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63DD83E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D9D87FC" w14:textId="77777777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6F7690A2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693522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29778A2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77FBBA56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F286D21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lastRenderedPageBreak/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CEF5672" w14:textId="77777777" w:rsidR="000D5BA0" w:rsidRPr="00693522" w:rsidRDefault="000D5BA0" w:rsidP="00E542EA">
            <w:pPr>
              <w:jc w:val="both"/>
              <w:rPr>
                <w:sz w:val="20"/>
                <w:szCs w:val="20"/>
                <w:lang w:eastAsia="ru-RU"/>
              </w:rPr>
            </w:pPr>
            <w:r w:rsidRPr="00693522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1864CFC0" w14:textId="70C69630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BB6F" w14:textId="328CA2D7" w:rsidR="000D5BA0" w:rsidRPr="00693522" w:rsidRDefault="000D5BA0" w:rsidP="00E542EA">
            <w:pPr>
              <w:jc w:val="both"/>
              <w:rPr>
                <w:sz w:val="20"/>
                <w:szCs w:val="20"/>
                <w:highlight w:val="yellow"/>
              </w:rPr>
            </w:pPr>
            <w:r w:rsidRPr="00693522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D5BA0" w:rsidRPr="00693522" w14:paraId="27D4483F" w14:textId="77777777" w:rsidTr="003E7A0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5CF15E" w14:textId="7D49E593" w:rsidR="000D5BA0" w:rsidRPr="00693522" w:rsidRDefault="000D5BA0" w:rsidP="00E5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F0F" w14:textId="7821AE15" w:rsidR="000D5BA0" w:rsidRPr="00693522" w:rsidRDefault="000D5BA0" w:rsidP="00E542EA">
            <w:pPr>
              <w:pStyle w:val="a3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396" w14:textId="7E29E8B9" w:rsidR="000D5BA0" w:rsidRDefault="000D5BA0" w:rsidP="00E54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 (ауд. №414а)</w:t>
            </w:r>
          </w:p>
          <w:p w14:paraId="68A6654D" w14:textId="4B32F0A6" w:rsidR="000D5BA0" w:rsidRDefault="000D5BA0" w:rsidP="004575CE">
            <w:pPr>
              <w:jc w:val="both"/>
              <w:rPr>
                <w:sz w:val="20"/>
                <w:szCs w:val="20"/>
              </w:rPr>
            </w:pPr>
            <w:r w:rsidRPr="00693522">
              <w:rPr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6713FCB5" w14:textId="4E4C5FE7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Фотокамера Canon</w:t>
            </w:r>
            <w:r>
              <w:rPr>
                <w:sz w:val="20"/>
                <w:szCs w:val="20"/>
              </w:rPr>
              <w:t xml:space="preserve"> (1 шт.)</w:t>
            </w:r>
          </w:p>
          <w:p w14:paraId="04D28932" w14:textId="3C4B30EE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Штатив для камеры </w:t>
            </w:r>
            <w:proofErr w:type="gramStart"/>
            <w:r w:rsidRPr="004575CE">
              <w:rPr>
                <w:sz w:val="20"/>
                <w:szCs w:val="20"/>
              </w:rPr>
              <w:t>Manfrotto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 шт.)</w:t>
            </w:r>
          </w:p>
          <w:p w14:paraId="1BE5E3AF" w14:textId="5EA7DCD8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Видеокамера Canon</w:t>
            </w:r>
            <w:r>
              <w:rPr>
                <w:sz w:val="20"/>
                <w:szCs w:val="20"/>
              </w:rPr>
              <w:t xml:space="preserve"> (1 шт.)</w:t>
            </w:r>
          </w:p>
          <w:p w14:paraId="5D5C83F8" w14:textId="5FE9F49F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Проектор BenQ</w:t>
            </w:r>
            <w:r>
              <w:rPr>
                <w:sz w:val="20"/>
                <w:szCs w:val="20"/>
              </w:rPr>
              <w:t xml:space="preserve"> (1 шт.)</w:t>
            </w:r>
            <w:r w:rsidRPr="004575CE">
              <w:rPr>
                <w:sz w:val="20"/>
                <w:szCs w:val="20"/>
              </w:rPr>
              <w:t>,</w:t>
            </w:r>
          </w:p>
          <w:p w14:paraId="413FA14D" w14:textId="01702508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Ноутбук Asus </w:t>
            </w:r>
            <w:r>
              <w:rPr>
                <w:sz w:val="20"/>
                <w:szCs w:val="20"/>
              </w:rPr>
              <w:t>(1 шт.)</w:t>
            </w:r>
          </w:p>
          <w:p w14:paraId="411BE981" w14:textId="191BD43B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Шкаф металлический. </w:t>
            </w:r>
            <w:r>
              <w:rPr>
                <w:sz w:val="20"/>
                <w:szCs w:val="20"/>
              </w:rPr>
              <w:t>(1 шт.)</w:t>
            </w:r>
          </w:p>
          <w:p w14:paraId="66D9CE3B" w14:textId="6CD0682E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Устройство многофункциональное. </w:t>
            </w:r>
            <w:r w:rsidRPr="004575CE">
              <w:rPr>
                <w:sz w:val="20"/>
                <w:szCs w:val="20"/>
                <w:lang w:val="en-US"/>
              </w:rPr>
              <w:t>HP</w:t>
            </w:r>
            <w:r w:rsidRPr="002E2D79">
              <w:rPr>
                <w:sz w:val="20"/>
                <w:szCs w:val="20"/>
              </w:rPr>
              <w:t xml:space="preserve"> </w:t>
            </w:r>
            <w:r w:rsidRPr="004575CE">
              <w:rPr>
                <w:sz w:val="20"/>
                <w:szCs w:val="20"/>
                <w:lang w:val="en-US"/>
              </w:rPr>
              <w:t>LaserJet</w:t>
            </w:r>
            <w:r w:rsidRPr="002E2D79">
              <w:rPr>
                <w:sz w:val="20"/>
                <w:szCs w:val="20"/>
              </w:rPr>
              <w:t xml:space="preserve"> 3052 </w:t>
            </w:r>
            <w:r>
              <w:rPr>
                <w:sz w:val="20"/>
                <w:szCs w:val="20"/>
              </w:rPr>
              <w:t>(1 шт)</w:t>
            </w:r>
          </w:p>
          <w:p w14:paraId="4CC99B81" w14:textId="1CD694A7" w:rsidR="000D5BA0" w:rsidRPr="002E2D79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Радиомикрофон</w:t>
            </w:r>
            <w:r w:rsidRPr="002E2D79">
              <w:rPr>
                <w:sz w:val="20"/>
                <w:szCs w:val="20"/>
              </w:rPr>
              <w:t xml:space="preserve">. </w:t>
            </w:r>
            <w:r w:rsidRPr="004575CE">
              <w:rPr>
                <w:sz w:val="20"/>
                <w:szCs w:val="20"/>
                <w:lang w:val="en-US"/>
              </w:rPr>
              <w:t>INVOTONE</w:t>
            </w:r>
            <w:r w:rsidRPr="002E2D79"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>шт</w:t>
            </w:r>
            <w:r w:rsidRPr="002E2D79">
              <w:rPr>
                <w:sz w:val="20"/>
                <w:szCs w:val="20"/>
              </w:rPr>
              <w:t>.)</w:t>
            </w:r>
          </w:p>
          <w:p w14:paraId="6D5F772E" w14:textId="15C07A1D" w:rsidR="000D5BA0" w:rsidRPr="002E2D79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Копир</w:t>
            </w:r>
            <w:r w:rsidRPr="002E2D79">
              <w:rPr>
                <w:sz w:val="20"/>
                <w:szCs w:val="20"/>
              </w:rPr>
              <w:t>-</w:t>
            </w:r>
            <w:r w:rsidRPr="004575CE">
              <w:rPr>
                <w:sz w:val="20"/>
                <w:szCs w:val="20"/>
              </w:rPr>
              <w:t>принтер</w:t>
            </w:r>
            <w:r w:rsidRPr="002E2D79">
              <w:rPr>
                <w:sz w:val="20"/>
                <w:szCs w:val="20"/>
              </w:rPr>
              <w:t>-</w:t>
            </w:r>
            <w:r w:rsidRPr="004575CE">
              <w:rPr>
                <w:sz w:val="20"/>
                <w:szCs w:val="20"/>
              </w:rPr>
              <w:t>сканер</w:t>
            </w:r>
            <w:r w:rsidRPr="002E2D79">
              <w:rPr>
                <w:sz w:val="20"/>
                <w:szCs w:val="20"/>
              </w:rPr>
              <w:t xml:space="preserve"> </w:t>
            </w:r>
            <w:r w:rsidRPr="004575CE">
              <w:rPr>
                <w:sz w:val="20"/>
                <w:szCs w:val="20"/>
                <w:lang w:val="en-US"/>
              </w:rPr>
              <w:t>Canon</w:t>
            </w:r>
            <w:r w:rsidRPr="002E2D79">
              <w:rPr>
                <w:sz w:val="20"/>
                <w:szCs w:val="20"/>
              </w:rPr>
              <w:t xml:space="preserve"> </w:t>
            </w:r>
            <w:r w:rsidRPr="004575CE">
              <w:rPr>
                <w:sz w:val="20"/>
                <w:szCs w:val="20"/>
                <w:lang w:val="en-US"/>
              </w:rPr>
              <w:t>iR</w:t>
            </w:r>
            <w:r w:rsidRPr="002E2D79">
              <w:rPr>
                <w:sz w:val="20"/>
                <w:szCs w:val="20"/>
              </w:rPr>
              <w:t xml:space="preserve">2520 (1 </w:t>
            </w:r>
            <w:r>
              <w:rPr>
                <w:sz w:val="20"/>
                <w:szCs w:val="20"/>
              </w:rPr>
              <w:t>шт</w:t>
            </w:r>
            <w:r w:rsidRPr="002E2D79">
              <w:rPr>
                <w:sz w:val="20"/>
                <w:szCs w:val="20"/>
              </w:rPr>
              <w:t>.)</w:t>
            </w:r>
          </w:p>
          <w:p w14:paraId="026C1F51" w14:textId="170D39D8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Комплект акустической системы Inter-M </w:t>
            </w:r>
            <w:r>
              <w:rPr>
                <w:sz w:val="20"/>
                <w:szCs w:val="20"/>
              </w:rPr>
              <w:t>(2 шт.)</w:t>
            </w:r>
          </w:p>
          <w:p w14:paraId="08FA26CB" w14:textId="0BD30CD4" w:rsidR="000D5BA0" w:rsidRPr="002E2D79" w:rsidRDefault="000D5BA0" w:rsidP="004575CE">
            <w:pPr>
              <w:jc w:val="both"/>
              <w:rPr>
                <w:sz w:val="20"/>
                <w:szCs w:val="20"/>
                <w:lang w:val="en-US"/>
              </w:rPr>
            </w:pPr>
            <w:r w:rsidRPr="004575CE">
              <w:rPr>
                <w:sz w:val="20"/>
                <w:szCs w:val="20"/>
              </w:rPr>
              <w:t>Усилитель</w:t>
            </w:r>
            <w:r w:rsidRPr="002E2D79">
              <w:rPr>
                <w:sz w:val="20"/>
                <w:szCs w:val="20"/>
                <w:lang w:val="en-US"/>
              </w:rPr>
              <w:t xml:space="preserve">. INTER-M A-12 (1 </w:t>
            </w:r>
            <w:r>
              <w:rPr>
                <w:sz w:val="20"/>
                <w:szCs w:val="20"/>
              </w:rPr>
              <w:t>шт</w:t>
            </w:r>
            <w:r w:rsidRPr="002E2D79">
              <w:rPr>
                <w:sz w:val="20"/>
                <w:szCs w:val="20"/>
                <w:lang w:val="en-US"/>
              </w:rPr>
              <w:t>.)</w:t>
            </w:r>
          </w:p>
          <w:p w14:paraId="7FAEEE58" w14:textId="02E65106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Копир-принтер-сканер-факс Canon </w:t>
            </w:r>
            <w:r>
              <w:rPr>
                <w:sz w:val="20"/>
                <w:szCs w:val="20"/>
              </w:rPr>
              <w:t>(1 шт.)</w:t>
            </w:r>
          </w:p>
          <w:p w14:paraId="74FAAA6E" w14:textId="0AE91596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Ноутбук Asus </w:t>
            </w:r>
            <w:r>
              <w:rPr>
                <w:sz w:val="20"/>
                <w:szCs w:val="20"/>
              </w:rPr>
              <w:t>(1 шт.)</w:t>
            </w:r>
          </w:p>
          <w:p w14:paraId="4F69346C" w14:textId="4962F34D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Lenovo</w:t>
            </w:r>
            <w:r w:rsidRPr="00457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шт.)</w:t>
            </w:r>
          </w:p>
          <w:p w14:paraId="545AAABC" w14:textId="239C973E" w:rsidR="000D5BA0" w:rsidRPr="004575CE" w:rsidRDefault="000D5BA0" w:rsidP="00834772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Проектор</w:t>
            </w:r>
            <w:r w:rsidRPr="00834772">
              <w:rPr>
                <w:sz w:val="20"/>
                <w:szCs w:val="20"/>
              </w:rPr>
              <w:t xml:space="preserve"> </w:t>
            </w:r>
            <w:r w:rsidRPr="004575CE">
              <w:rPr>
                <w:sz w:val="20"/>
                <w:szCs w:val="20"/>
                <w:lang w:val="en-US"/>
              </w:rPr>
              <w:t>BENQ</w:t>
            </w:r>
            <w:r w:rsidRPr="0083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шт.)</w:t>
            </w:r>
          </w:p>
          <w:p w14:paraId="3554D194" w14:textId="77777777" w:rsidR="000D5BA0" w:rsidRPr="004575CE" w:rsidRDefault="000D5BA0" w:rsidP="00834772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Мультимедиа-проектор </w:t>
            </w:r>
            <w:proofErr w:type="gramStart"/>
            <w:r w:rsidRPr="004575CE">
              <w:rPr>
                <w:sz w:val="20"/>
                <w:szCs w:val="20"/>
              </w:rPr>
              <w:t>Toshiba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 шт.)</w:t>
            </w:r>
          </w:p>
          <w:p w14:paraId="58B0376B" w14:textId="03012F35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Проектор BenQ MP 610</w:t>
            </w:r>
            <w:r>
              <w:rPr>
                <w:sz w:val="20"/>
                <w:szCs w:val="20"/>
              </w:rPr>
              <w:t xml:space="preserve"> (1 шт.)</w:t>
            </w:r>
          </w:p>
          <w:p w14:paraId="7B4AE92C" w14:textId="684E7868" w:rsidR="000D5BA0" w:rsidRPr="00E15F2E" w:rsidRDefault="000D5BA0" w:rsidP="004575CE">
            <w:pPr>
              <w:jc w:val="both"/>
              <w:rPr>
                <w:sz w:val="20"/>
                <w:szCs w:val="20"/>
                <w:lang w:val="en-US"/>
              </w:rPr>
            </w:pPr>
            <w:r w:rsidRPr="004575CE">
              <w:rPr>
                <w:sz w:val="20"/>
                <w:szCs w:val="20"/>
              </w:rPr>
              <w:t xml:space="preserve">Экран проекционный моториз. </w:t>
            </w:r>
            <w:r w:rsidRPr="0098681A">
              <w:rPr>
                <w:sz w:val="20"/>
                <w:szCs w:val="20"/>
                <w:lang w:val="en-US"/>
              </w:rPr>
              <w:t>DRAPER</w:t>
            </w:r>
            <w:r w:rsidRPr="00E15F2E">
              <w:rPr>
                <w:sz w:val="20"/>
                <w:szCs w:val="20"/>
                <w:lang w:val="en-US"/>
              </w:rPr>
              <w:t xml:space="preserve"> </w:t>
            </w:r>
            <w:r w:rsidRPr="0098681A">
              <w:rPr>
                <w:sz w:val="20"/>
                <w:szCs w:val="20"/>
                <w:lang w:val="en-US"/>
              </w:rPr>
              <w:t>Salara</w:t>
            </w:r>
            <w:r w:rsidRPr="00E15F2E">
              <w:rPr>
                <w:sz w:val="20"/>
                <w:szCs w:val="20"/>
                <w:lang w:val="en-US"/>
              </w:rPr>
              <w:t xml:space="preserve"> 96' (1 </w:t>
            </w:r>
            <w:r>
              <w:rPr>
                <w:sz w:val="20"/>
                <w:szCs w:val="20"/>
              </w:rPr>
              <w:t>шт</w:t>
            </w:r>
            <w:r w:rsidRPr="00E15F2E">
              <w:rPr>
                <w:sz w:val="20"/>
                <w:szCs w:val="20"/>
                <w:lang w:val="en-US"/>
              </w:rPr>
              <w:t>.)</w:t>
            </w:r>
          </w:p>
          <w:p w14:paraId="03E02D02" w14:textId="653967AE" w:rsidR="000D5BA0" w:rsidRPr="00E15F2E" w:rsidRDefault="000D5BA0" w:rsidP="004575CE">
            <w:pPr>
              <w:jc w:val="both"/>
              <w:rPr>
                <w:sz w:val="20"/>
                <w:szCs w:val="20"/>
                <w:lang w:val="en-US"/>
              </w:rPr>
            </w:pPr>
            <w:r w:rsidRPr="004575CE">
              <w:rPr>
                <w:sz w:val="20"/>
                <w:szCs w:val="20"/>
              </w:rPr>
              <w:t>Документ</w:t>
            </w:r>
            <w:r w:rsidRPr="00E15F2E">
              <w:rPr>
                <w:sz w:val="20"/>
                <w:szCs w:val="20"/>
                <w:lang w:val="en-US"/>
              </w:rPr>
              <w:t xml:space="preserve"> </w:t>
            </w:r>
            <w:r w:rsidRPr="004575CE">
              <w:rPr>
                <w:sz w:val="20"/>
                <w:szCs w:val="20"/>
              </w:rPr>
              <w:t>камера</w:t>
            </w:r>
            <w:r w:rsidRPr="00E15F2E">
              <w:rPr>
                <w:sz w:val="20"/>
                <w:szCs w:val="20"/>
                <w:lang w:val="en-US"/>
              </w:rPr>
              <w:t xml:space="preserve"> </w:t>
            </w:r>
            <w:r w:rsidRPr="0098681A">
              <w:rPr>
                <w:sz w:val="20"/>
                <w:szCs w:val="20"/>
                <w:lang w:val="en-US"/>
              </w:rPr>
              <w:t>A</w:t>
            </w:r>
            <w:r w:rsidRPr="00E15F2E">
              <w:rPr>
                <w:sz w:val="20"/>
                <w:szCs w:val="20"/>
                <w:lang w:val="en-US"/>
              </w:rPr>
              <w:t xml:space="preserve"> </w:t>
            </w:r>
            <w:r w:rsidRPr="0098681A">
              <w:rPr>
                <w:sz w:val="20"/>
                <w:szCs w:val="20"/>
                <w:lang w:val="en-US"/>
              </w:rPr>
              <w:t>VerVision</w:t>
            </w:r>
            <w:r w:rsidRPr="00E15F2E">
              <w:rPr>
                <w:sz w:val="20"/>
                <w:szCs w:val="20"/>
                <w:lang w:val="en-US"/>
              </w:rPr>
              <w:t xml:space="preserve"> (1 </w:t>
            </w:r>
            <w:r>
              <w:rPr>
                <w:sz w:val="20"/>
                <w:szCs w:val="20"/>
              </w:rPr>
              <w:t>шт</w:t>
            </w:r>
            <w:r w:rsidRPr="00E15F2E">
              <w:rPr>
                <w:sz w:val="20"/>
                <w:szCs w:val="20"/>
                <w:lang w:val="en-US"/>
              </w:rPr>
              <w:t>.)</w:t>
            </w:r>
          </w:p>
          <w:p w14:paraId="4A2B481E" w14:textId="64567BEB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Комплект акустической системы Inter-M </w:t>
            </w:r>
            <w:r>
              <w:rPr>
                <w:sz w:val="20"/>
                <w:szCs w:val="20"/>
              </w:rPr>
              <w:t>(1 шт.)</w:t>
            </w:r>
          </w:p>
          <w:p w14:paraId="797A8F0C" w14:textId="3E726358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Кресло </w:t>
            </w:r>
            <w:r>
              <w:rPr>
                <w:sz w:val="20"/>
                <w:szCs w:val="20"/>
              </w:rPr>
              <w:t>(1 шт.)</w:t>
            </w:r>
          </w:p>
          <w:p w14:paraId="6DCEABA1" w14:textId="6FC359D7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Стол </w:t>
            </w:r>
            <w:r>
              <w:rPr>
                <w:sz w:val="20"/>
                <w:szCs w:val="20"/>
              </w:rPr>
              <w:t>(2 шт.)</w:t>
            </w:r>
          </w:p>
          <w:p w14:paraId="2C9B2B76" w14:textId="26C6E5BA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Тумба моб. </w:t>
            </w:r>
            <w:r>
              <w:rPr>
                <w:sz w:val="20"/>
                <w:szCs w:val="20"/>
              </w:rPr>
              <w:t>(1 шт.)</w:t>
            </w:r>
          </w:p>
          <w:p w14:paraId="57DF1DF7" w14:textId="4C2D297A" w:rsidR="000D5BA0" w:rsidRPr="004575CE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 xml:space="preserve">Шкаф плательный </w:t>
            </w:r>
            <w:r>
              <w:rPr>
                <w:sz w:val="20"/>
                <w:szCs w:val="20"/>
              </w:rPr>
              <w:t>(1 шт.)</w:t>
            </w:r>
          </w:p>
          <w:p w14:paraId="7C46DBC1" w14:textId="6160CCF9" w:rsidR="000D5BA0" w:rsidRPr="00693522" w:rsidRDefault="000D5BA0" w:rsidP="004575CE">
            <w:pPr>
              <w:jc w:val="both"/>
              <w:rPr>
                <w:sz w:val="20"/>
                <w:szCs w:val="20"/>
              </w:rPr>
            </w:pPr>
            <w:r w:rsidRPr="004575CE">
              <w:rPr>
                <w:sz w:val="20"/>
                <w:szCs w:val="20"/>
              </w:rPr>
              <w:t>Шкаф для пособий</w:t>
            </w:r>
            <w:r>
              <w:rPr>
                <w:sz w:val="20"/>
                <w:szCs w:val="20"/>
              </w:rPr>
              <w:t xml:space="preserve"> (1 шт.)</w:t>
            </w:r>
          </w:p>
          <w:p w14:paraId="7C79B6DB" w14:textId="17A84A19" w:rsidR="000D5BA0" w:rsidRPr="00693522" w:rsidRDefault="000D5BA0" w:rsidP="00E54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E98A" w14:textId="722687C1" w:rsidR="000D5BA0" w:rsidRPr="00693522" w:rsidRDefault="000D5BA0" w:rsidP="00E542EA">
            <w:pPr>
              <w:jc w:val="both"/>
              <w:rPr>
                <w:rFonts w:cs="Times New Roman"/>
                <w:sz w:val="20"/>
                <w:szCs w:val="20"/>
              </w:rPr>
            </w:pPr>
            <w:r w:rsidRPr="00693522">
              <w:rPr>
                <w:rFonts w:cs="Times New Roman"/>
                <w:sz w:val="20"/>
                <w:szCs w:val="20"/>
              </w:rPr>
              <w:t>67000, Республика Саха (Якутия), г. Якутск, ул. Белинского, д.58</w:t>
            </w:r>
          </w:p>
        </w:tc>
      </w:tr>
    </w:tbl>
    <w:p w14:paraId="4F950C75" w14:textId="77777777" w:rsidR="00FC70A5" w:rsidRPr="00F23472" w:rsidRDefault="00FC70A5" w:rsidP="0047538E"/>
    <w:p w14:paraId="4A10DED3" w14:textId="0441137B" w:rsidR="00FC70A5" w:rsidRPr="00F23472" w:rsidRDefault="00FC70A5" w:rsidP="0047538E"/>
    <w:p w14:paraId="688F61EB" w14:textId="54688DB3" w:rsidR="0097659B" w:rsidRPr="00F23472" w:rsidRDefault="0097659B" w:rsidP="0047538E"/>
    <w:p w14:paraId="0B56426A" w14:textId="15DD5EED" w:rsidR="00BB5089" w:rsidRPr="00F23472" w:rsidRDefault="00BB5089" w:rsidP="0047538E"/>
    <w:p w14:paraId="1A1D2834" w14:textId="69A21D98" w:rsidR="00BB5089" w:rsidRPr="00F23472" w:rsidRDefault="00BB5089" w:rsidP="0047538E"/>
    <w:p w14:paraId="79E092A7" w14:textId="2CF3A567" w:rsidR="00BB5089" w:rsidRPr="00F23472" w:rsidRDefault="00BB5089" w:rsidP="0047538E"/>
    <w:sectPr w:rsidR="00BB5089" w:rsidRPr="00F23472" w:rsidSect="00F2347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C"/>
    <w:rsid w:val="00001587"/>
    <w:rsid w:val="000018BB"/>
    <w:rsid w:val="00002BA2"/>
    <w:rsid w:val="000033FE"/>
    <w:rsid w:val="00007D2F"/>
    <w:rsid w:val="00021272"/>
    <w:rsid w:val="0002315E"/>
    <w:rsid w:val="00024359"/>
    <w:rsid w:val="000300AA"/>
    <w:rsid w:val="00031526"/>
    <w:rsid w:val="00035B9A"/>
    <w:rsid w:val="000378E5"/>
    <w:rsid w:val="0004515F"/>
    <w:rsid w:val="0005082D"/>
    <w:rsid w:val="000540C7"/>
    <w:rsid w:val="00056522"/>
    <w:rsid w:val="000577E6"/>
    <w:rsid w:val="00057AB9"/>
    <w:rsid w:val="0006249B"/>
    <w:rsid w:val="00064F2B"/>
    <w:rsid w:val="000657FE"/>
    <w:rsid w:val="000779C0"/>
    <w:rsid w:val="00080E57"/>
    <w:rsid w:val="000817C2"/>
    <w:rsid w:val="00084D4E"/>
    <w:rsid w:val="00092DD3"/>
    <w:rsid w:val="00096198"/>
    <w:rsid w:val="000A0945"/>
    <w:rsid w:val="000A1BEE"/>
    <w:rsid w:val="000A2341"/>
    <w:rsid w:val="000B62DB"/>
    <w:rsid w:val="000C0FE6"/>
    <w:rsid w:val="000C6551"/>
    <w:rsid w:val="000D12E8"/>
    <w:rsid w:val="000D48BA"/>
    <w:rsid w:val="000D4DE0"/>
    <w:rsid w:val="000D5BA0"/>
    <w:rsid w:val="000D7457"/>
    <w:rsid w:val="000E00E2"/>
    <w:rsid w:val="000E247E"/>
    <w:rsid w:val="000E27B2"/>
    <w:rsid w:val="000E431D"/>
    <w:rsid w:val="000E5E06"/>
    <w:rsid w:val="000F3E93"/>
    <w:rsid w:val="000F58FD"/>
    <w:rsid w:val="000F6314"/>
    <w:rsid w:val="00100878"/>
    <w:rsid w:val="00102461"/>
    <w:rsid w:val="00103518"/>
    <w:rsid w:val="00104376"/>
    <w:rsid w:val="00110A45"/>
    <w:rsid w:val="0011273E"/>
    <w:rsid w:val="001135D0"/>
    <w:rsid w:val="00113A33"/>
    <w:rsid w:val="00114142"/>
    <w:rsid w:val="00114947"/>
    <w:rsid w:val="00121070"/>
    <w:rsid w:val="00121E05"/>
    <w:rsid w:val="00126842"/>
    <w:rsid w:val="001457A6"/>
    <w:rsid w:val="00160896"/>
    <w:rsid w:val="00160C60"/>
    <w:rsid w:val="00162045"/>
    <w:rsid w:val="0016576C"/>
    <w:rsid w:val="001710F8"/>
    <w:rsid w:val="00173FA1"/>
    <w:rsid w:val="00175402"/>
    <w:rsid w:val="00180990"/>
    <w:rsid w:val="00186A6F"/>
    <w:rsid w:val="00187C1C"/>
    <w:rsid w:val="001A1143"/>
    <w:rsid w:val="001A452E"/>
    <w:rsid w:val="001A60CD"/>
    <w:rsid w:val="001B27C3"/>
    <w:rsid w:val="001C1EE2"/>
    <w:rsid w:val="001C5C87"/>
    <w:rsid w:val="001C624F"/>
    <w:rsid w:val="001D3F95"/>
    <w:rsid w:val="001D43EA"/>
    <w:rsid w:val="001E1661"/>
    <w:rsid w:val="001F25FD"/>
    <w:rsid w:val="001F2864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6063"/>
    <w:rsid w:val="00246511"/>
    <w:rsid w:val="0024768F"/>
    <w:rsid w:val="00254ECC"/>
    <w:rsid w:val="00256517"/>
    <w:rsid w:val="00262D41"/>
    <w:rsid w:val="00262D43"/>
    <w:rsid w:val="00273EE1"/>
    <w:rsid w:val="00273F22"/>
    <w:rsid w:val="00276059"/>
    <w:rsid w:val="00283D52"/>
    <w:rsid w:val="002860BF"/>
    <w:rsid w:val="00290EE7"/>
    <w:rsid w:val="0029223D"/>
    <w:rsid w:val="002924CC"/>
    <w:rsid w:val="002A2254"/>
    <w:rsid w:val="002A37A9"/>
    <w:rsid w:val="002A4A33"/>
    <w:rsid w:val="002A64B2"/>
    <w:rsid w:val="002C0EE9"/>
    <w:rsid w:val="002C2784"/>
    <w:rsid w:val="002D1301"/>
    <w:rsid w:val="002D31A3"/>
    <w:rsid w:val="002D393A"/>
    <w:rsid w:val="002D76F5"/>
    <w:rsid w:val="002E261A"/>
    <w:rsid w:val="002E2D79"/>
    <w:rsid w:val="002E3D58"/>
    <w:rsid w:val="002F0B8C"/>
    <w:rsid w:val="002F5660"/>
    <w:rsid w:val="002F5C70"/>
    <w:rsid w:val="002F5D28"/>
    <w:rsid w:val="002F6F83"/>
    <w:rsid w:val="003140A5"/>
    <w:rsid w:val="00315BFD"/>
    <w:rsid w:val="00320D41"/>
    <w:rsid w:val="00322DAD"/>
    <w:rsid w:val="003238BD"/>
    <w:rsid w:val="00323D4A"/>
    <w:rsid w:val="00323F61"/>
    <w:rsid w:val="00324B67"/>
    <w:rsid w:val="00344635"/>
    <w:rsid w:val="00353016"/>
    <w:rsid w:val="003612E1"/>
    <w:rsid w:val="003617CA"/>
    <w:rsid w:val="00364072"/>
    <w:rsid w:val="003666DF"/>
    <w:rsid w:val="0036717A"/>
    <w:rsid w:val="003671A8"/>
    <w:rsid w:val="00370925"/>
    <w:rsid w:val="003749B0"/>
    <w:rsid w:val="0037706F"/>
    <w:rsid w:val="003836C9"/>
    <w:rsid w:val="003858EF"/>
    <w:rsid w:val="0039129B"/>
    <w:rsid w:val="00394094"/>
    <w:rsid w:val="003944E4"/>
    <w:rsid w:val="00395CA4"/>
    <w:rsid w:val="00396C86"/>
    <w:rsid w:val="003A17C4"/>
    <w:rsid w:val="003A78C2"/>
    <w:rsid w:val="003B3005"/>
    <w:rsid w:val="003B3EDC"/>
    <w:rsid w:val="003C038E"/>
    <w:rsid w:val="003C3EB9"/>
    <w:rsid w:val="003C7D44"/>
    <w:rsid w:val="003C7F29"/>
    <w:rsid w:val="003D49B9"/>
    <w:rsid w:val="003E2036"/>
    <w:rsid w:val="003E3209"/>
    <w:rsid w:val="003E360B"/>
    <w:rsid w:val="003E407B"/>
    <w:rsid w:val="003F50A5"/>
    <w:rsid w:val="003F69BF"/>
    <w:rsid w:val="004046FE"/>
    <w:rsid w:val="0040672D"/>
    <w:rsid w:val="00407BB3"/>
    <w:rsid w:val="00411DF8"/>
    <w:rsid w:val="0041378C"/>
    <w:rsid w:val="0041508E"/>
    <w:rsid w:val="00417944"/>
    <w:rsid w:val="004209D8"/>
    <w:rsid w:val="004213CC"/>
    <w:rsid w:val="00426BC9"/>
    <w:rsid w:val="00426F0F"/>
    <w:rsid w:val="004316CF"/>
    <w:rsid w:val="00432B1D"/>
    <w:rsid w:val="00432B58"/>
    <w:rsid w:val="00436908"/>
    <w:rsid w:val="00443336"/>
    <w:rsid w:val="00443CAE"/>
    <w:rsid w:val="00445311"/>
    <w:rsid w:val="00445A21"/>
    <w:rsid w:val="0045645E"/>
    <w:rsid w:val="004575CE"/>
    <w:rsid w:val="004614CA"/>
    <w:rsid w:val="00462D0C"/>
    <w:rsid w:val="004644B0"/>
    <w:rsid w:val="00470153"/>
    <w:rsid w:val="0047079D"/>
    <w:rsid w:val="0047538E"/>
    <w:rsid w:val="00477DDB"/>
    <w:rsid w:val="004844C7"/>
    <w:rsid w:val="00485FB0"/>
    <w:rsid w:val="004A2C61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D7BB9"/>
    <w:rsid w:val="004E0D6A"/>
    <w:rsid w:val="004E1EEB"/>
    <w:rsid w:val="004F0CEB"/>
    <w:rsid w:val="004F221A"/>
    <w:rsid w:val="004F2C3D"/>
    <w:rsid w:val="004F6213"/>
    <w:rsid w:val="005004FA"/>
    <w:rsid w:val="00501C99"/>
    <w:rsid w:val="0050730A"/>
    <w:rsid w:val="00510539"/>
    <w:rsid w:val="00511388"/>
    <w:rsid w:val="00513BBC"/>
    <w:rsid w:val="00516DD7"/>
    <w:rsid w:val="00520561"/>
    <w:rsid w:val="00520E4E"/>
    <w:rsid w:val="00520FE5"/>
    <w:rsid w:val="00521059"/>
    <w:rsid w:val="00532F84"/>
    <w:rsid w:val="00533BA5"/>
    <w:rsid w:val="005408A3"/>
    <w:rsid w:val="00541187"/>
    <w:rsid w:val="00543732"/>
    <w:rsid w:val="00545CBA"/>
    <w:rsid w:val="00551464"/>
    <w:rsid w:val="0056138D"/>
    <w:rsid w:val="005622FC"/>
    <w:rsid w:val="005655F1"/>
    <w:rsid w:val="00566823"/>
    <w:rsid w:val="0057041B"/>
    <w:rsid w:val="00572FF7"/>
    <w:rsid w:val="005735E7"/>
    <w:rsid w:val="0058209E"/>
    <w:rsid w:val="00583212"/>
    <w:rsid w:val="005835CF"/>
    <w:rsid w:val="0058674D"/>
    <w:rsid w:val="0059488B"/>
    <w:rsid w:val="0059548E"/>
    <w:rsid w:val="005A0D72"/>
    <w:rsid w:val="005A0FB7"/>
    <w:rsid w:val="005A7A0A"/>
    <w:rsid w:val="005A7DCA"/>
    <w:rsid w:val="005B170A"/>
    <w:rsid w:val="005B2FA5"/>
    <w:rsid w:val="005B4823"/>
    <w:rsid w:val="005B6B72"/>
    <w:rsid w:val="005B7C95"/>
    <w:rsid w:val="005C2F63"/>
    <w:rsid w:val="005C4DC8"/>
    <w:rsid w:val="005D19B2"/>
    <w:rsid w:val="005D201B"/>
    <w:rsid w:val="005F2528"/>
    <w:rsid w:val="005F40F7"/>
    <w:rsid w:val="00605DE2"/>
    <w:rsid w:val="0060756E"/>
    <w:rsid w:val="00610B74"/>
    <w:rsid w:val="006115B7"/>
    <w:rsid w:val="00611987"/>
    <w:rsid w:val="00616A93"/>
    <w:rsid w:val="006218EF"/>
    <w:rsid w:val="00622E13"/>
    <w:rsid w:val="006246D4"/>
    <w:rsid w:val="006325EC"/>
    <w:rsid w:val="00632AFB"/>
    <w:rsid w:val="00633F55"/>
    <w:rsid w:val="0063440B"/>
    <w:rsid w:val="006356D5"/>
    <w:rsid w:val="00643428"/>
    <w:rsid w:val="00644ABB"/>
    <w:rsid w:val="00644EDC"/>
    <w:rsid w:val="00646E10"/>
    <w:rsid w:val="00652F69"/>
    <w:rsid w:val="00655474"/>
    <w:rsid w:val="00655C53"/>
    <w:rsid w:val="006600F1"/>
    <w:rsid w:val="0066339A"/>
    <w:rsid w:val="00665B42"/>
    <w:rsid w:val="00665C4F"/>
    <w:rsid w:val="00672CEC"/>
    <w:rsid w:val="006731C8"/>
    <w:rsid w:val="00680732"/>
    <w:rsid w:val="00687127"/>
    <w:rsid w:val="00690B09"/>
    <w:rsid w:val="00693522"/>
    <w:rsid w:val="006A1F24"/>
    <w:rsid w:val="006A456B"/>
    <w:rsid w:val="006A6139"/>
    <w:rsid w:val="006B0109"/>
    <w:rsid w:val="006B1DCB"/>
    <w:rsid w:val="006B5970"/>
    <w:rsid w:val="006C6584"/>
    <w:rsid w:val="006D368F"/>
    <w:rsid w:val="006D6594"/>
    <w:rsid w:val="006E1810"/>
    <w:rsid w:val="006E1EA9"/>
    <w:rsid w:val="006F1E2A"/>
    <w:rsid w:val="006F24BF"/>
    <w:rsid w:val="006F3A4F"/>
    <w:rsid w:val="006F4B0D"/>
    <w:rsid w:val="006F77DA"/>
    <w:rsid w:val="0070699C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65D"/>
    <w:rsid w:val="00745AC9"/>
    <w:rsid w:val="00747BC0"/>
    <w:rsid w:val="00747D56"/>
    <w:rsid w:val="00757504"/>
    <w:rsid w:val="00763F27"/>
    <w:rsid w:val="00764CA2"/>
    <w:rsid w:val="00770B90"/>
    <w:rsid w:val="00782FA3"/>
    <w:rsid w:val="00783A3A"/>
    <w:rsid w:val="00784D34"/>
    <w:rsid w:val="00784E46"/>
    <w:rsid w:val="00794AE7"/>
    <w:rsid w:val="007A2B43"/>
    <w:rsid w:val="007A3388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751B"/>
    <w:rsid w:val="007E3CED"/>
    <w:rsid w:val="007E4367"/>
    <w:rsid w:val="007E6A50"/>
    <w:rsid w:val="007F4D08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4772"/>
    <w:rsid w:val="00834F04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7C17"/>
    <w:rsid w:val="00873178"/>
    <w:rsid w:val="00873AA7"/>
    <w:rsid w:val="00876A98"/>
    <w:rsid w:val="00881ECE"/>
    <w:rsid w:val="00887D3F"/>
    <w:rsid w:val="0089036A"/>
    <w:rsid w:val="0089466C"/>
    <w:rsid w:val="00896149"/>
    <w:rsid w:val="008A0E66"/>
    <w:rsid w:val="008A513E"/>
    <w:rsid w:val="008B0B7F"/>
    <w:rsid w:val="008B1696"/>
    <w:rsid w:val="008B16F9"/>
    <w:rsid w:val="008C03DC"/>
    <w:rsid w:val="008C083B"/>
    <w:rsid w:val="008C2B24"/>
    <w:rsid w:val="008C3059"/>
    <w:rsid w:val="008C5994"/>
    <w:rsid w:val="008D0928"/>
    <w:rsid w:val="008D24FF"/>
    <w:rsid w:val="008D2FAB"/>
    <w:rsid w:val="008D5CC3"/>
    <w:rsid w:val="008D7CE3"/>
    <w:rsid w:val="008F497B"/>
    <w:rsid w:val="008F4EAF"/>
    <w:rsid w:val="00900956"/>
    <w:rsid w:val="009014D9"/>
    <w:rsid w:val="00906AE1"/>
    <w:rsid w:val="00921B8A"/>
    <w:rsid w:val="00923830"/>
    <w:rsid w:val="00923C1E"/>
    <w:rsid w:val="009400A0"/>
    <w:rsid w:val="00941025"/>
    <w:rsid w:val="00941B9D"/>
    <w:rsid w:val="00942F48"/>
    <w:rsid w:val="00944073"/>
    <w:rsid w:val="00953859"/>
    <w:rsid w:val="00960E6B"/>
    <w:rsid w:val="0096289D"/>
    <w:rsid w:val="00971150"/>
    <w:rsid w:val="0097659B"/>
    <w:rsid w:val="0098018A"/>
    <w:rsid w:val="00981371"/>
    <w:rsid w:val="0098681A"/>
    <w:rsid w:val="00990162"/>
    <w:rsid w:val="009957E2"/>
    <w:rsid w:val="009A3B47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F00C6"/>
    <w:rsid w:val="009F0F79"/>
    <w:rsid w:val="009F2BA2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24A1E"/>
    <w:rsid w:val="00A347D9"/>
    <w:rsid w:val="00A42AB8"/>
    <w:rsid w:val="00A43EA6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4C68"/>
    <w:rsid w:val="00A82B46"/>
    <w:rsid w:val="00A8312E"/>
    <w:rsid w:val="00A85682"/>
    <w:rsid w:val="00A85C93"/>
    <w:rsid w:val="00A868B3"/>
    <w:rsid w:val="00A9197B"/>
    <w:rsid w:val="00A9491B"/>
    <w:rsid w:val="00AC0E5C"/>
    <w:rsid w:val="00AC3D1B"/>
    <w:rsid w:val="00AD2AA3"/>
    <w:rsid w:val="00AD3059"/>
    <w:rsid w:val="00AD3573"/>
    <w:rsid w:val="00AD57F0"/>
    <w:rsid w:val="00AE068C"/>
    <w:rsid w:val="00AE09BF"/>
    <w:rsid w:val="00AF3A3D"/>
    <w:rsid w:val="00AF6837"/>
    <w:rsid w:val="00AF77C2"/>
    <w:rsid w:val="00AF7D02"/>
    <w:rsid w:val="00B0125B"/>
    <w:rsid w:val="00B02D3D"/>
    <w:rsid w:val="00B04186"/>
    <w:rsid w:val="00B06679"/>
    <w:rsid w:val="00B14FAC"/>
    <w:rsid w:val="00B200F1"/>
    <w:rsid w:val="00B302B3"/>
    <w:rsid w:val="00B3456F"/>
    <w:rsid w:val="00B3687E"/>
    <w:rsid w:val="00B46337"/>
    <w:rsid w:val="00B53731"/>
    <w:rsid w:val="00B562D1"/>
    <w:rsid w:val="00B565F8"/>
    <w:rsid w:val="00B61512"/>
    <w:rsid w:val="00B615C4"/>
    <w:rsid w:val="00B70AAF"/>
    <w:rsid w:val="00B87DDE"/>
    <w:rsid w:val="00B969BD"/>
    <w:rsid w:val="00B97B23"/>
    <w:rsid w:val="00BA1E33"/>
    <w:rsid w:val="00BA398D"/>
    <w:rsid w:val="00BA521C"/>
    <w:rsid w:val="00BA5398"/>
    <w:rsid w:val="00BB1A10"/>
    <w:rsid w:val="00BB4786"/>
    <w:rsid w:val="00BB5089"/>
    <w:rsid w:val="00BB6DAF"/>
    <w:rsid w:val="00BB7CE6"/>
    <w:rsid w:val="00BD363E"/>
    <w:rsid w:val="00BD5E43"/>
    <w:rsid w:val="00BE0F68"/>
    <w:rsid w:val="00BE10EB"/>
    <w:rsid w:val="00BE75AF"/>
    <w:rsid w:val="00BF0397"/>
    <w:rsid w:val="00BF3100"/>
    <w:rsid w:val="00BF6D5C"/>
    <w:rsid w:val="00BF7FCF"/>
    <w:rsid w:val="00C05515"/>
    <w:rsid w:val="00C07B42"/>
    <w:rsid w:val="00C12E1B"/>
    <w:rsid w:val="00C14286"/>
    <w:rsid w:val="00C242B1"/>
    <w:rsid w:val="00C27D1B"/>
    <w:rsid w:val="00C30919"/>
    <w:rsid w:val="00C32CB8"/>
    <w:rsid w:val="00C44860"/>
    <w:rsid w:val="00C513F1"/>
    <w:rsid w:val="00C52304"/>
    <w:rsid w:val="00C54AAF"/>
    <w:rsid w:val="00C5630A"/>
    <w:rsid w:val="00C653B0"/>
    <w:rsid w:val="00C65F7C"/>
    <w:rsid w:val="00C67FAD"/>
    <w:rsid w:val="00C72A5D"/>
    <w:rsid w:val="00C75855"/>
    <w:rsid w:val="00C77F02"/>
    <w:rsid w:val="00C810D7"/>
    <w:rsid w:val="00C87B6A"/>
    <w:rsid w:val="00C90EC8"/>
    <w:rsid w:val="00C942BB"/>
    <w:rsid w:val="00C97FD3"/>
    <w:rsid w:val="00CA45EE"/>
    <w:rsid w:val="00CA54D1"/>
    <w:rsid w:val="00CA55E2"/>
    <w:rsid w:val="00CA655A"/>
    <w:rsid w:val="00CC0BDC"/>
    <w:rsid w:val="00CC18F8"/>
    <w:rsid w:val="00CC1F52"/>
    <w:rsid w:val="00CC3096"/>
    <w:rsid w:val="00CC5714"/>
    <w:rsid w:val="00CC5E4D"/>
    <w:rsid w:val="00CD26BF"/>
    <w:rsid w:val="00CD4996"/>
    <w:rsid w:val="00CE0FD0"/>
    <w:rsid w:val="00CE7718"/>
    <w:rsid w:val="00CF07DA"/>
    <w:rsid w:val="00CF07E5"/>
    <w:rsid w:val="00CF275B"/>
    <w:rsid w:val="00CF33FA"/>
    <w:rsid w:val="00D02CBD"/>
    <w:rsid w:val="00D10B0A"/>
    <w:rsid w:val="00D1140C"/>
    <w:rsid w:val="00D1203C"/>
    <w:rsid w:val="00D17D69"/>
    <w:rsid w:val="00D221DA"/>
    <w:rsid w:val="00D25ABE"/>
    <w:rsid w:val="00D34849"/>
    <w:rsid w:val="00D40965"/>
    <w:rsid w:val="00D430B9"/>
    <w:rsid w:val="00D52ADC"/>
    <w:rsid w:val="00D571F8"/>
    <w:rsid w:val="00D627C3"/>
    <w:rsid w:val="00D63867"/>
    <w:rsid w:val="00D67BBB"/>
    <w:rsid w:val="00D7581E"/>
    <w:rsid w:val="00D76A2E"/>
    <w:rsid w:val="00D77404"/>
    <w:rsid w:val="00D778CA"/>
    <w:rsid w:val="00D83E75"/>
    <w:rsid w:val="00D84EDE"/>
    <w:rsid w:val="00D85378"/>
    <w:rsid w:val="00D859A2"/>
    <w:rsid w:val="00D92C28"/>
    <w:rsid w:val="00D9343F"/>
    <w:rsid w:val="00D93AAB"/>
    <w:rsid w:val="00D93B03"/>
    <w:rsid w:val="00D972A0"/>
    <w:rsid w:val="00DA09B5"/>
    <w:rsid w:val="00DA15E4"/>
    <w:rsid w:val="00DA3A19"/>
    <w:rsid w:val="00DB4430"/>
    <w:rsid w:val="00DB4DD1"/>
    <w:rsid w:val="00DC39E1"/>
    <w:rsid w:val="00DC416F"/>
    <w:rsid w:val="00DC4CF1"/>
    <w:rsid w:val="00DD031F"/>
    <w:rsid w:val="00DD13F7"/>
    <w:rsid w:val="00DD2EB3"/>
    <w:rsid w:val="00DD5205"/>
    <w:rsid w:val="00DD5474"/>
    <w:rsid w:val="00DE014D"/>
    <w:rsid w:val="00DE4BDF"/>
    <w:rsid w:val="00DE7C8B"/>
    <w:rsid w:val="00DF09F2"/>
    <w:rsid w:val="00DF0ABD"/>
    <w:rsid w:val="00DF6057"/>
    <w:rsid w:val="00E00866"/>
    <w:rsid w:val="00E015AA"/>
    <w:rsid w:val="00E0646A"/>
    <w:rsid w:val="00E075D1"/>
    <w:rsid w:val="00E15F2E"/>
    <w:rsid w:val="00E15F5B"/>
    <w:rsid w:val="00E36865"/>
    <w:rsid w:val="00E37EA7"/>
    <w:rsid w:val="00E4278E"/>
    <w:rsid w:val="00E53C93"/>
    <w:rsid w:val="00E542EA"/>
    <w:rsid w:val="00E56411"/>
    <w:rsid w:val="00E60A45"/>
    <w:rsid w:val="00E61888"/>
    <w:rsid w:val="00E62282"/>
    <w:rsid w:val="00E63A85"/>
    <w:rsid w:val="00E648EB"/>
    <w:rsid w:val="00E66B51"/>
    <w:rsid w:val="00E73592"/>
    <w:rsid w:val="00E75AB6"/>
    <w:rsid w:val="00E7616B"/>
    <w:rsid w:val="00E774B7"/>
    <w:rsid w:val="00E77F55"/>
    <w:rsid w:val="00E83979"/>
    <w:rsid w:val="00E85EEC"/>
    <w:rsid w:val="00E9049E"/>
    <w:rsid w:val="00E912AC"/>
    <w:rsid w:val="00E958D6"/>
    <w:rsid w:val="00E97598"/>
    <w:rsid w:val="00EA2BE7"/>
    <w:rsid w:val="00EA3887"/>
    <w:rsid w:val="00EA44C5"/>
    <w:rsid w:val="00EA656C"/>
    <w:rsid w:val="00EA77A6"/>
    <w:rsid w:val="00EB01A2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36B"/>
    <w:rsid w:val="00ED58E7"/>
    <w:rsid w:val="00EE3E25"/>
    <w:rsid w:val="00EF266A"/>
    <w:rsid w:val="00EF5B85"/>
    <w:rsid w:val="00F0282F"/>
    <w:rsid w:val="00F03AAC"/>
    <w:rsid w:val="00F11941"/>
    <w:rsid w:val="00F11AE0"/>
    <w:rsid w:val="00F1556B"/>
    <w:rsid w:val="00F17722"/>
    <w:rsid w:val="00F23472"/>
    <w:rsid w:val="00F24B02"/>
    <w:rsid w:val="00F302D6"/>
    <w:rsid w:val="00F32708"/>
    <w:rsid w:val="00F37DDA"/>
    <w:rsid w:val="00F43674"/>
    <w:rsid w:val="00F5211C"/>
    <w:rsid w:val="00F6022C"/>
    <w:rsid w:val="00F61A00"/>
    <w:rsid w:val="00F6230C"/>
    <w:rsid w:val="00F643EE"/>
    <w:rsid w:val="00F65C34"/>
    <w:rsid w:val="00F660B9"/>
    <w:rsid w:val="00F71301"/>
    <w:rsid w:val="00F81B5F"/>
    <w:rsid w:val="00F9053E"/>
    <w:rsid w:val="00F914F9"/>
    <w:rsid w:val="00F97E7C"/>
    <w:rsid w:val="00FA0B7E"/>
    <w:rsid w:val="00FA4C54"/>
    <w:rsid w:val="00FA4F67"/>
    <w:rsid w:val="00FB10BD"/>
    <w:rsid w:val="00FB76DA"/>
    <w:rsid w:val="00FB7E7B"/>
    <w:rsid w:val="00FC0981"/>
    <w:rsid w:val="00FC701B"/>
    <w:rsid w:val="00FC70A5"/>
    <w:rsid w:val="00FD2758"/>
    <w:rsid w:val="00FD3F95"/>
    <w:rsid w:val="00FD7FAF"/>
    <w:rsid w:val="00FE5366"/>
    <w:rsid w:val="00FE5B43"/>
    <w:rsid w:val="00FF07D6"/>
    <w:rsid w:val="00FF0D51"/>
    <w:rsid w:val="00FF2185"/>
    <w:rsid w:val="00FF605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F6AABFD1-460D-4013-B404-B066621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6779-9AB9-4A49-AC3A-EFA871B7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67</Pages>
  <Words>27288</Words>
  <Characters>155548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dcterms:created xsi:type="dcterms:W3CDTF">2020-10-14T01:16:00Z</dcterms:created>
  <dcterms:modified xsi:type="dcterms:W3CDTF">2020-11-12T05:40:00Z</dcterms:modified>
</cp:coreProperties>
</file>